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2447CD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9F" w:rsidRPr="00B33599" w:rsidRDefault="00110370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359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15B53" w:rsidRPr="002447CD" w:rsidRDefault="00D15B53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79" w:rsidRDefault="000516C8" w:rsidP="00F4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декабря</w:t>
      </w:r>
      <w:r w:rsidR="00B3359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949">
        <w:rPr>
          <w:rFonts w:ascii="Times New Roman" w:hAnsi="Times New Roman" w:cs="Times New Roman"/>
          <w:sz w:val="28"/>
          <w:szCs w:val="28"/>
        </w:rPr>
        <w:t xml:space="preserve"> 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32D2">
        <w:rPr>
          <w:rFonts w:ascii="Times New Roman" w:hAnsi="Times New Roman" w:cs="Times New Roman"/>
          <w:sz w:val="28"/>
          <w:szCs w:val="28"/>
        </w:rPr>
        <w:t xml:space="preserve"> </w:t>
      </w:r>
      <w:r w:rsidR="00B33599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62C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110370" w:rsidRPr="00E03497" w:rsidRDefault="00110370" w:rsidP="00F4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>дер. Бор</w:t>
      </w:r>
    </w:p>
    <w:p w:rsidR="00D64412" w:rsidRPr="002447CD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</w:t>
      </w:r>
      <w:r w:rsidR="00CB6E34">
        <w:rPr>
          <w:rFonts w:ascii="Times New Roman" w:hAnsi="Times New Roman" w:cs="Times New Roman"/>
          <w:b/>
          <w:sz w:val="28"/>
          <w:szCs w:val="28"/>
        </w:rPr>
        <w:t>айона Ленинградской области № 122 от 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44C79" w:rsidRDefault="00CB6E34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b/>
          <w:sz w:val="28"/>
          <w:szCs w:val="28"/>
        </w:rPr>
        <w:t>новый период 2021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с измене</w:t>
      </w:r>
      <w:r w:rsidR="00C706D7">
        <w:rPr>
          <w:rFonts w:ascii="Times New Roman" w:hAnsi="Times New Roman" w:cs="Times New Roman"/>
          <w:b/>
          <w:sz w:val="28"/>
          <w:szCs w:val="28"/>
        </w:rPr>
        <w:t>ниями, внесенными Постановлениями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CC" w:rsidRPr="00AC16CC">
        <w:rPr>
          <w:rFonts w:ascii="Times New Roman" w:hAnsi="Times New Roman" w:cs="Times New Roman"/>
          <w:b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 w:rsidR="00AC16CC">
        <w:rPr>
          <w:rFonts w:ascii="Times New Roman" w:hAnsi="Times New Roman" w:cs="Times New Roman"/>
          <w:b/>
          <w:sz w:val="28"/>
          <w:szCs w:val="28"/>
        </w:rPr>
        <w:t>№</w:t>
      </w:r>
      <w:r w:rsidR="00C70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CC">
        <w:rPr>
          <w:rFonts w:ascii="Times New Roman" w:hAnsi="Times New Roman" w:cs="Times New Roman"/>
          <w:b/>
          <w:sz w:val="28"/>
          <w:szCs w:val="28"/>
        </w:rPr>
        <w:t>23 от 18 февраля 2020 года</w:t>
      </w:r>
      <w:r w:rsidR="00C706D7">
        <w:rPr>
          <w:rFonts w:ascii="Times New Roman" w:hAnsi="Times New Roman" w:cs="Times New Roman"/>
          <w:b/>
          <w:sz w:val="28"/>
          <w:szCs w:val="28"/>
        </w:rPr>
        <w:t xml:space="preserve">, № 54 </w:t>
      </w:r>
      <w:r w:rsidR="003832D2">
        <w:rPr>
          <w:rFonts w:ascii="Times New Roman" w:hAnsi="Times New Roman" w:cs="Times New Roman"/>
          <w:b/>
          <w:sz w:val="28"/>
          <w:szCs w:val="28"/>
        </w:rPr>
        <w:t>от 06 мая 2020 года</w:t>
      </w:r>
      <w:r w:rsidR="001D21B5">
        <w:rPr>
          <w:rFonts w:ascii="Times New Roman" w:hAnsi="Times New Roman" w:cs="Times New Roman"/>
          <w:b/>
          <w:sz w:val="28"/>
          <w:szCs w:val="28"/>
        </w:rPr>
        <w:t>, №</w:t>
      </w:r>
      <w:r w:rsidR="00F6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B5">
        <w:rPr>
          <w:rFonts w:ascii="Times New Roman" w:hAnsi="Times New Roman" w:cs="Times New Roman"/>
          <w:b/>
          <w:sz w:val="28"/>
          <w:szCs w:val="28"/>
        </w:rPr>
        <w:t>91 от 16 июля 2020 года</w:t>
      </w:r>
      <w:r w:rsidR="000516C8">
        <w:rPr>
          <w:rFonts w:ascii="Times New Roman" w:hAnsi="Times New Roman" w:cs="Times New Roman"/>
          <w:b/>
          <w:sz w:val="28"/>
          <w:szCs w:val="28"/>
        </w:rPr>
        <w:t>, № 122 от 15 октября 2020 года</w:t>
      </w:r>
      <w:r w:rsidR="001D2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70" w:rsidRPr="002447CD" w:rsidRDefault="00110370" w:rsidP="00F44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 xml:space="preserve">приведения в соответствие </w:t>
      </w:r>
      <w:r w:rsidR="009114C8">
        <w:rPr>
          <w:rFonts w:ascii="Times New Roman" w:eastAsia="Arial" w:hAnsi="Times New Roman" w:cs="Times New Roman"/>
          <w:sz w:val="28"/>
          <w:szCs w:val="28"/>
        </w:rPr>
        <w:t>М</w:t>
      </w:r>
      <w:r w:rsidRPr="00110370">
        <w:rPr>
          <w:rFonts w:ascii="Times New Roman" w:eastAsia="Arial" w:hAnsi="Times New Roman" w:cs="Times New Roman"/>
          <w:sz w:val="28"/>
          <w:szCs w:val="28"/>
        </w:rPr>
        <w:t>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</w:t>
      </w:r>
      <w:r w:rsidR="00CB6E34">
        <w:rPr>
          <w:rFonts w:ascii="Times New Roman" w:hAnsi="Times New Roman" w:cs="Times New Roman"/>
          <w:sz w:val="28"/>
          <w:szCs w:val="28"/>
        </w:rPr>
        <w:t>а Ленинградской области» на 2020 год и плановый период 2021 и 2022</w:t>
      </w:r>
      <w:r w:rsidR="002A55F0" w:rsidRPr="002A55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0339E1" w:rsidRDefault="000339E1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</w:p>
    <w:p w:rsidR="006D2B7E" w:rsidRPr="006D2B7E" w:rsidRDefault="006D2B7E" w:rsidP="002F729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7E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Борского сельского поселения Бокситогорского муниципального р</w:t>
      </w:r>
      <w:r w:rsidR="002F7294">
        <w:rPr>
          <w:rFonts w:ascii="Times New Roman" w:hAnsi="Times New Roman" w:cs="Times New Roman"/>
          <w:sz w:val="28"/>
          <w:szCs w:val="28"/>
        </w:rPr>
        <w:t>айона Ленинградской области № 122 от 12 декабря 2019</w:t>
      </w:r>
      <w:r w:rsidRPr="006D2B7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2F7294">
        <w:rPr>
          <w:rFonts w:ascii="Times New Roman" w:hAnsi="Times New Roman" w:cs="Times New Roman"/>
          <w:sz w:val="28"/>
          <w:szCs w:val="28"/>
        </w:rPr>
        <w:t>20</w:t>
      </w:r>
      <w:r w:rsidRPr="006D2B7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F7294">
        <w:rPr>
          <w:rFonts w:ascii="Times New Roman" w:hAnsi="Times New Roman" w:cs="Times New Roman"/>
          <w:sz w:val="28"/>
          <w:szCs w:val="28"/>
        </w:rPr>
        <w:t>1</w:t>
      </w:r>
      <w:r w:rsidRPr="006D2B7E">
        <w:rPr>
          <w:rFonts w:ascii="Times New Roman" w:hAnsi="Times New Roman" w:cs="Times New Roman"/>
          <w:sz w:val="28"/>
          <w:szCs w:val="28"/>
        </w:rPr>
        <w:t xml:space="preserve"> и 202</w:t>
      </w:r>
      <w:r w:rsidR="002F7294">
        <w:rPr>
          <w:rFonts w:ascii="Times New Roman" w:hAnsi="Times New Roman" w:cs="Times New Roman"/>
          <w:sz w:val="28"/>
          <w:szCs w:val="28"/>
        </w:rPr>
        <w:t>2</w:t>
      </w:r>
      <w:r w:rsidRPr="006D2B7E">
        <w:rPr>
          <w:rFonts w:ascii="Times New Roman" w:hAnsi="Times New Roman" w:cs="Times New Roman"/>
          <w:sz w:val="28"/>
          <w:szCs w:val="28"/>
        </w:rPr>
        <w:t xml:space="preserve"> годов», следующие изменения и дополнения:</w:t>
      </w:r>
      <w:proofErr w:type="gramEnd"/>
    </w:p>
    <w:p w:rsidR="00D731B6" w:rsidRPr="002447CD" w:rsidRDefault="00D731B6" w:rsidP="00AC16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2D2" w:rsidRPr="00F07F58" w:rsidRDefault="003832D2" w:rsidP="003832D2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F58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F07F58">
        <w:rPr>
          <w:rFonts w:ascii="Times New Roman" w:hAnsi="Times New Roman" w:cs="Times New Roman"/>
          <w:sz w:val="28"/>
          <w:szCs w:val="28"/>
        </w:rPr>
        <w:t>Источники финансирования муниципальной программы</w:t>
      </w:r>
      <w:r w:rsidRPr="00F07F58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14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3492"/>
        <w:gridCol w:w="1260"/>
        <w:gridCol w:w="1224"/>
        <w:gridCol w:w="1112"/>
      </w:tblGrid>
      <w:tr w:rsidR="003832D2" w:rsidRPr="00F07F58" w:rsidTr="003832D2">
        <w:trPr>
          <w:trHeight w:val="221"/>
        </w:trPr>
        <w:tc>
          <w:tcPr>
            <w:tcW w:w="2268" w:type="dxa"/>
            <w:vMerge w:val="restart"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  <w:r w:rsidRPr="00F07F58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 xml:space="preserve">Объем финансирования </w:t>
            </w:r>
          </w:p>
          <w:p w:rsidR="003832D2" w:rsidRPr="00F07F58" w:rsidRDefault="003832D2" w:rsidP="003832D2">
            <w:pPr>
              <w:jc w:val="center"/>
            </w:pPr>
            <w:r w:rsidRPr="00F07F58">
              <w:t>(тысяч рублей)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3832D2" w:rsidRPr="00F07F58" w:rsidRDefault="003832D2" w:rsidP="003832D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2-й год планового периода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3-й год планового периода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 xml:space="preserve">Средства бюджета Борского </w:t>
            </w:r>
            <w:r w:rsidRPr="00F07F58">
              <w:lastRenderedPageBreak/>
              <w:t>сельского поселения Бокситогорского муниципального района ЛО</w:t>
            </w:r>
          </w:p>
        </w:tc>
        <w:tc>
          <w:tcPr>
            <w:tcW w:w="1260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lastRenderedPageBreak/>
              <w:t>16 454,1</w:t>
            </w:r>
          </w:p>
        </w:tc>
        <w:tc>
          <w:tcPr>
            <w:tcW w:w="1224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15 702,8</w:t>
            </w:r>
          </w:p>
        </w:tc>
        <w:tc>
          <w:tcPr>
            <w:tcW w:w="1112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15 860,6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2 472,8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  <w:p w:rsidR="003832D2" w:rsidRPr="00F07F58" w:rsidRDefault="003832D2" w:rsidP="003832D2">
            <w:pPr>
              <w:jc w:val="center"/>
            </w:pPr>
          </w:p>
        </w:tc>
      </w:tr>
      <w:tr w:rsidR="003832D2" w:rsidRPr="00F07F58" w:rsidTr="00A53AA4">
        <w:trPr>
          <w:trHeight w:val="94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E64E3D" w:rsidP="003832D2">
            <w:pPr>
              <w:jc w:val="center"/>
            </w:pPr>
            <w:r>
              <w:t>4 998,9</w:t>
            </w:r>
          </w:p>
          <w:p w:rsidR="003832D2" w:rsidRPr="00F07F58" w:rsidRDefault="003832D2" w:rsidP="003832D2">
            <w:pPr>
              <w:jc w:val="center"/>
            </w:pPr>
          </w:p>
        </w:tc>
        <w:tc>
          <w:tcPr>
            <w:tcW w:w="1224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29 124,4</w:t>
            </w:r>
          </w:p>
        </w:tc>
        <w:tc>
          <w:tcPr>
            <w:tcW w:w="1112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39 001,1</w:t>
            </w:r>
          </w:p>
        </w:tc>
      </w:tr>
      <w:tr w:rsidR="00A53AA4" w:rsidRPr="00F07F58" w:rsidTr="00A53AA4">
        <w:trPr>
          <w:trHeight w:val="504"/>
        </w:trPr>
        <w:tc>
          <w:tcPr>
            <w:tcW w:w="2268" w:type="dxa"/>
            <w:vMerge/>
          </w:tcPr>
          <w:p w:rsidR="00A53AA4" w:rsidRPr="00F07F58" w:rsidRDefault="00A53AA4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60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  <w:tc>
          <w:tcPr>
            <w:tcW w:w="1224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3 022,0</w:t>
            </w:r>
          </w:p>
        </w:tc>
        <w:tc>
          <w:tcPr>
            <w:tcW w:w="111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</w:tr>
      <w:tr w:rsidR="003832D2" w:rsidRPr="00F07F58" w:rsidTr="003832D2">
        <w:trPr>
          <w:trHeight w:val="70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23 925,8</w:t>
            </w:r>
          </w:p>
        </w:tc>
        <w:tc>
          <w:tcPr>
            <w:tcW w:w="1224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49 449,9</w:t>
            </w:r>
          </w:p>
        </w:tc>
        <w:tc>
          <w:tcPr>
            <w:tcW w:w="1112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56 462,4</w:t>
            </w:r>
          </w:p>
        </w:tc>
      </w:tr>
      <w:tr w:rsidR="003832D2" w:rsidRPr="00F07F58" w:rsidTr="003832D2">
        <w:trPr>
          <w:trHeight w:val="852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E64E3D" w:rsidP="003832D2">
            <w:pPr>
              <w:jc w:val="center"/>
            </w:pPr>
            <w:r>
              <w:t>129 838,1</w:t>
            </w:r>
          </w:p>
        </w:tc>
      </w:tr>
    </w:tbl>
    <w:p w:rsidR="003832D2" w:rsidRPr="00F07F58" w:rsidRDefault="003832D2" w:rsidP="0038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22A77" w:rsidRPr="00F07F58" w:rsidRDefault="00622A77" w:rsidP="00622A77">
      <w:pPr>
        <w:pStyle w:val="a6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622A77" w:rsidRDefault="00622A77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раздел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3 «Паспорт подпрограммы 3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CA41BC">
        <w:rPr>
          <w:rFonts w:ascii="Times New Roman" w:eastAsia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622A77" w:rsidRPr="008E496E" w:rsidTr="00BA599C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622A77" w:rsidRPr="008E496E" w:rsidTr="00BA599C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622A77" w:rsidRPr="008E496E" w:rsidTr="00BA599C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22A77" w:rsidRPr="008E496E" w:rsidTr="00BA599C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A77" w:rsidRPr="008E496E" w:rsidTr="00BA599C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136,6</w:t>
            </w: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22A77" w:rsidRPr="008E496E" w:rsidTr="00BA599C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184,8</w:t>
            </w: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22A77" w:rsidRPr="008E496E" w:rsidTr="00BA599C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184,8</w:t>
            </w:r>
          </w:p>
        </w:tc>
      </w:tr>
    </w:tbl>
    <w:p w:rsidR="003832D2" w:rsidRPr="00595431" w:rsidRDefault="003832D2" w:rsidP="0059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263B6C" w:rsidRPr="00263B6C">
        <w:rPr>
          <w:rFonts w:ascii="Times New Roman" w:eastAsia="Times New Roman" w:hAnsi="Times New Roman" w:cs="Times New Roman"/>
          <w:bCs/>
          <w:sz w:val="28"/>
          <w:szCs w:val="28"/>
        </w:rPr>
        <w:t>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8E496E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Борского сельского поселения 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BA599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357,4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8E496E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CA41B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8E496E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BA599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457,4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BA599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1 310,5</w:t>
            </w:r>
          </w:p>
        </w:tc>
      </w:tr>
    </w:tbl>
    <w:p w:rsidR="003832D2" w:rsidRPr="0030202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431" w:rsidRDefault="00595431" w:rsidP="00595431">
      <w:pPr>
        <w:pStyle w:val="a6"/>
        <w:numPr>
          <w:ilvl w:val="2"/>
          <w:numId w:val="4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 «Паспорт подпрограммы 5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5A7262">
        <w:rPr>
          <w:rFonts w:ascii="Times New Roman" w:eastAsia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595431" w:rsidRPr="008E496E" w:rsidTr="0026529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95431" w:rsidRPr="008E496E" w:rsidTr="0026529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95431" w:rsidRPr="008E496E" w:rsidTr="0026529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1 495,2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1 196,0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1 244,0</w:t>
            </w:r>
          </w:p>
        </w:tc>
      </w:tr>
      <w:tr w:rsidR="00595431" w:rsidRPr="008E496E" w:rsidTr="0026529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5431" w:rsidRPr="008E496E" w:rsidTr="0026529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</w:tr>
      <w:tr w:rsidR="00595431" w:rsidRPr="008E496E" w:rsidTr="0026529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1 750,8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1 913,4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1 961,4</w:t>
            </w:r>
          </w:p>
        </w:tc>
      </w:tr>
      <w:tr w:rsidR="00595431" w:rsidRPr="008E496E" w:rsidTr="0026529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5 625,6</w:t>
            </w:r>
          </w:p>
        </w:tc>
      </w:tr>
    </w:tbl>
    <w:p w:rsidR="00595431" w:rsidRPr="00595431" w:rsidRDefault="00595431" w:rsidP="005954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Pr="00A03B8A" w:rsidRDefault="003832D2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B8A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6 «Паспорт подпрограммы 6 «</w:t>
      </w:r>
      <w:r w:rsidRPr="00A03B8A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A03B8A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30202B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7F22F1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2 147,6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7F2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2F1">
              <w:rPr>
                <w:rFonts w:ascii="Times New Roman" w:eastAsia="Calibri" w:hAnsi="Times New Roman" w:cs="Times New Roman"/>
                <w:sz w:val="20"/>
                <w:szCs w:val="20"/>
              </w:rPr>
              <w:t> 476,2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99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30202B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9 797,6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30202B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7F22F1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2 147,6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7F2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F22F1">
              <w:rPr>
                <w:rFonts w:ascii="Times New Roman" w:eastAsia="Calibri" w:hAnsi="Times New Roman" w:cs="Times New Roman"/>
                <w:sz w:val="20"/>
                <w:szCs w:val="20"/>
              </w:rPr>
              <w:t> 273,8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7F22F1" w:rsidP="00FA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14 947,2</w:t>
            </w:r>
          </w:p>
        </w:tc>
      </w:tr>
    </w:tbl>
    <w:p w:rsidR="003832D2" w:rsidRPr="00183DF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CC74EA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AF62F6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778,0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CC74EA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3832D2" w:rsidRPr="00CC74EA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AF62F6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1 378,0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13 830,9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3832D2" w:rsidRPr="00CC74EA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AF62F6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55 093,4</w:t>
            </w:r>
          </w:p>
        </w:tc>
      </w:tr>
    </w:tbl>
    <w:p w:rsidR="003832D2" w:rsidRPr="00F94D68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Pr="004760B6" w:rsidRDefault="003832D2" w:rsidP="00622A77">
      <w:pPr>
        <w:pStyle w:val="a6"/>
        <w:numPr>
          <w:ilvl w:val="2"/>
          <w:numId w:val="4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F94D68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265295" w:rsidP="00256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3 879,3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F94D68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510,3</w:t>
            </w:r>
          </w:p>
        </w:tc>
      </w:tr>
      <w:tr w:rsidR="003832D2" w:rsidRPr="00F94D68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65295">
              <w:rPr>
                <w:rFonts w:ascii="Times New Roman" w:eastAsia="Calibri" w:hAnsi="Times New Roman" w:cs="Times New Roman"/>
                <w:sz w:val="20"/>
                <w:szCs w:val="20"/>
              </w:rPr>
              <w:t> 879,3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3 703,2</w:t>
            </w:r>
          </w:p>
        </w:tc>
      </w:tr>
      <w:tr w:rsidR="003832D2" w:rsidRPr="00F94D68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AF73EB" w:rsidRDefault="00265295" w:rsidP="006A76D2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9 785,0</w:t>
            </w:r>
          </w:p>
        </w:tc>
      </w:tr>
    </w:tbl>
    <w:p w:rsidR="003F38A7" w:rsidRDefault="003F38A7" w:rsidP="003F38A7">
      <w:pPr>
        <w:pStyle w:val="a6"/>
        <w:tabs>
          <w:tab w:val="left" w:pos="0"/>
          <w:tab w:val="left" w:pos="1418"/>
        </w:tabs>
        <w:spacing w:after="0" w:line="240" w:lineRule="auto"/>
        <w:ind w:left="1997"/>
        <w:jc w:val="both"/>
        <w:rPr>
          <w:rFonts w:ascii="Times New Roman" w:hAnsi="Times New Roman" w:cs="Times New Roman"/>
          <w:sz w:val="28"/>
          <w:szCs w:val="28"/>
        </w:rPr>
      </w:pPr>
    </w:p>
    <w:p w:rsidR="003F38A7" w:rsidRPr="004760B6" w:rsidRDefault="003F38A7" w:rsidP="00622A77">
      <w:pPr>
        <w:pStyle w:val="a6"/>
        <w:numPr>
          <w:ilvl w:val="2"/>
          <w:numId w:val="4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990325" w:rsidRPr="00990325">
        <w:rPr>
          <w:rFonts w:ascii="Times New Roman" w:eastAsia="Times New Roman" w:hAnsi="Times New Roman" w:cs="Times New Roman"/>
          <w:bCs/>
          <w:sz w:val="28"/>
          <w:szCs w:val="28"/>
        </w:rPr>
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7 084,4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2 117,2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1 656,2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38A7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10 857,8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0E2698" w:rsidRDefault="00E953F1" w:rsidP="000E269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27 668,0</w:t>
            </w:r>
          </w:p>
        </w:tc>
      </w:tr>
    </w:tbl>
    <w:p w:rsidR="003832D2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A409CD" w:rsidRDefault="003F38A7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3F38A7" w:rsidRDefault="003F38A7" w:rsidP="00622A77">
      <w:pPr>
        <w:pStyle w:val="a6"/>
        <w:numPr>
          <w:ilvl w:val="2"/>
          <w:numId w:val="4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A7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 w:rsidR="00E51C60">
        <w:rPr>
          <w:rFonts w:ascii="Times New Roman" w:hAnsi="Times New Roman" w:cs="Times New Roman"/>
          <w:sz w:val="28"/>
          <w:szCs w:val="28"/>
        </w:rPr>
        <w:t>10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EE067C">
        <w:rPr>
          <w:rFonts w:ascii="Times New Roman" w:hAnsi="Times New Roman" w:cs="Times New Roman"/>
          <w:sz w:val="28"/>
          <w:szCs w:val="28"/>
        </w:rPr>
        <w:t>1</w:t>
      </w:r>
      <w:r w:rsidR="00E51C60">
        <w:rPr>
          <w:rFonts w:ascii="Times New Roman" w:hAnsi="Times New Roman" w:cs="Times New Roman"/>
          <w:sz w:val="28"/>
          <w:szCs w:val="28"/>
        </w:rPr>
        <w:t>0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</w:t>
      </w:r>
      <w:r w:rsidR="00E51C60" w:rsidRPr="00E51C60">
        <w:rPr>
          <w:rFonts w:ascii="Times New Roman" w:eastAsia="Times New Roman" w:hAnsi="Times New Roman" w:cs="Times New Roman"/>
          <w:bCs/>
          <w:sz w:val="28"/>
          <w:szCs w:val="28"/>
        </w:rPr>
        <w:t>Оценка и кадастровый учет объектов недвижимости Борского сельского поселения Бокситогорского муниципального района Ленинградской области</w:t>
      </w:r>
      <w:r w:rsidRPr="003F38A7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E51C60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E51C60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E51C60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297,5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07A22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07A22" w:rsidRPr="00F94D68" w:rsidRDefault="00507A22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07A22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07A22" w:rsidRPr="00F94D68" w:rsidRDefault="00E51C60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7A22" w:rsidRPr="00F94D68" w:rsidRDefault="00E51C60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A22" w:rsidRPr="00F94D68" w:rsidRDefault="00E51C60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297,5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AF73EB" w:rsidRDefault="00E51C60" w:rsidP="003F38A7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1 047,5</w:t>
            </w:r>
          </w:p>
        </w:tc>
      </w:tr>
    </w:tbl>
    <w:p w:rsidR="003C3376" w:rsidRPr="00854B45" w:rsidRDefault="003C3376" w:rsidP="00854B4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3832D2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C3638B" w:rsidRPr="003C3376" w:rsidRDefault="00C3638B" w:rsidP="003C33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F4" w:rsidRDefault="00134583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8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C3638B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C3638B">
        <w:rPr>
          <w:rFonts w:ascii="Times New Roman" w:hAnsi="Times New Roman" w:cs="Times New Roman"/>
          <w:sz w:val="28"/>
          <w:szCs w:val="28"/>
        </w:rPr>
        <w:t>на официальном сайте Борского сельского поселения Бокситогорского муниципального района Ленинградской области</w:t>
      </w:r>
      <w:r w:rsidR="0079564D" w:rsidRPr="00C3638B">
        <w:rPr>
          <w:rFonts w:ascii="Times New Roman" w:hAnsi="Times New Roman" w:cs="Times New Roman"/>
          <w:sz w:val="28"/>
          <w:szCs w:val="28"/>
        </w:rPr>
        <w:t>: http://www.adm-bor.ru/</w:t>
      </w:r>
      <w:r w:rsidRPr="00C3638B">
        <w:rPr>
          <w:rFonts w:ascii="Times New Roman" w:hAnsi="Times New Roman" w:cs="Times New Roman"/>
          <w:sz w:val="28"/>
          <w:szCs w:val="28"/>
        </w:rPr>
        <w:t>.</w:t>
      </w:r>
    </w:p>
    <w:p w:rsidR="00C3638B" w:rsidRPr="00C3638B" w:rsidRDefault="00C3638B" w:rsidP="00C3638B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4583" w:rsidRPr="008C3695" w:rsidRDefault="00134583" w:rsidP="00C3638B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47CD" w:rsidRDefault="002447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854B45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45">
        <w:rPr>
          <w:rFonts w:ascii="Times New Roman" w:hAnsi="Times New Roman" w:cs="Times New Roman"/>
          <w:sz w:val="28"/>
          <w:szCs w:val="28"/>
        </w:rPr>
        <w:t>Глава</w:t>
      </w:r>
      <w:r w:rsidR="00D825D7" w:rsidRPr="00854B45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81614C" w:rsidRPr="00854B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B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614C" w:rsidRPr="00854B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25D7" w:rsidRPr="00854B45">
        <w:rPr>
          <w:rFonts w:ascii="Times New Roman" w:hAnsi="Times New Roman" w:cs="Times New Roman"/>
          <w:sz w:val="28"/>
          <w:szCs w:val="28"/>
        </w:rPr>
        <w:t xml:space="preserve">               В.Н.</w:t>
      </w:r>
      <w:r w:rsidR="0081614C" w:rsidRPr="00854B45">
        <w:rPr>
          <w:rFonts w:ascii="Times New Roman" w:hAnsi="Times New Roman" w:cs="Times New Roman"/>
          <w:sz w:val="28"/>
          <w:szCs w:val="28"/>
        </w:rPr>
        <w:t xml:space="preserve"> </w:t>
      </w:r>
      <w:r w:rsidR="00D825D7" w:rsidRPr="00854B45">
        <w:rPr>
          <w:rFonts w:ascii="Times New Roman" w:hAnsi="Times New Roman" w:cs="Times New Roman"/>
          <w:sz w:val="28"/>
          <w:szCs w:val="28"/>
        </w:rPr>
        <w:t>Сумерин</w:t>
      </w: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Pr="00854B45" w:rsidRDefault="00854B45" w:rsidP="0085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4B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9FF" w:rsidRPr="00854B45" w:rsidRDefault="002447CD" w:rsidP="00854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B45">
        <w:rPr>
          <w:rFonts w:ascii="Times New Roman" w:eastAsia="Times New Roman" w:hAnsi="Times New Roman" w:cs="Times New Roman"/>
          <w:color w:val="000000"/>
          <w:sz w:val="20"/>
          <w:szCs w:val="20"/>
        </w:rPr>
        <w:t>Разослано: Контрольно-счетная комиссия БМР ЛО, Комитет финансов АБМР ЛО, Финансово-экономический сектор АБСП БМР ЛО, Бокситогорская городская прокуратура, архив, дело.</w:t>
      </w:r>
      <w:r w:rsidR="00854B45" w:rsidRPr="00854B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8319FF" w:rsidRPr="00854B45" w:rsidSect="00854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4E75C9"/>
    <w:multiLevelType w:val="multilevel"/>
    <w:tmpl w:val="F42E19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3E5621"/>
    <w:multiLevelType w:val="hybridMultilevel"/>
    <w:tmpl w:val="BB66BE20"/>
    <w:lvl w:ilvl="0" w:tplc="32729760">
      <w:start w:val="27"/>
      <w:numFmt w:val="decimal"/>
      <w:lvlText w:val="%1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1">
    <w:nsid w:val="3FA1436E"/>
    <w:multiLevelType w:val="hybridMultilevel"/>
    <w:tmpl w:val="890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D5932"/>
    <w:multiLevelType w:val="hybridMultilevel"/>
    <w:tmpl w:val="34D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6FC2"/>
    <w:multiLevelType w:val="hybridMultilevel"/>
    <w:tmpl w:val="5D783A78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A84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C042C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EF701E1"/>
    <w:multiLevelType w:val="hybridMultilevel"/>
    <w:tmpl w:val="63E6DC1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413D6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876"/>
    <w:multiLevelType w:val="hybridMultilevel"/>
    <w:tmpl w:val="443C3426"/>
    <w:lvl w:ilvl="0" w:tplc="DD10290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93712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7"/>
  </w:num>
  <w:num w:numId="5">
    <w:abstractNumId w:val="4"/>
  </w:num>
  <w:num w:numId="6">
    <w:abstractNumId w:val="28"/>
  </w:num>
  <w:num w:numId="7">
    <w:abstractNumId w:val="40"/>
  </w:num>
  <w:num w:numId="8">
    <w:abstractNumId w:val="9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9"/>
  </w:num>
  <w:num w:numId="13">
    <w:abstractNumId w:val="17"/>
  </w:num>
  <w:num w:numId="14">
    <w:abstractNumId w:val="26"/>
  </w:num>
  <w:num w:numId="15">
    <w:abstractNumId w:val="35"/>
  </w:num>
  <w:num w:numId="16">
    <w:abstractNumId w:val="13"/>
  </w:num>
  <w:num w:numId="17">
    <w:abstractNumId w:val="24"/>
  </w:num>
  <w:num w:numId="18">
    <w:abstractNumId w:val="18"/>
  </w:num>
  <w:num w:numId="19">
    <w:abstractNumId w:val="16"/>
  </w:num>
  <w:num w:numId="20">
    <w:abstractNumId w:val="0"/>
  </w:num>
  <w:num w:numId="21">
    <w:abstractNumId w:val="12"/>
  </w:num>
  <w:num w:numId="22">
    <w:abstractNumId w:val="8"/>
  </w:num>
  <w:num w:numId="23">
    <w:abstractNumId w:val="34"/>
  </w:num>
  <w:num w:numId="24">
    <w:abstractNumId w:val="29"/>
  </w:num>
  <w:num w:numId="25">
    <w:abstractNumId w:val="20"/>
  </w:num>
  <w:num w:numId="26">
    <w:abstractNumId w:val="10"/>
  </w:num>
  <w:num w:numId="27">
    <w:abstractNumId w:val="15"/>
  </w:num>
  <w:num w:numId="28">
    <w:abstractNumId w:val="33"/>
  </w:num>
  <w:num w:numId="29">
    <w:abstractNumId w:val="11"/>
  </w:num>
  <w:num w:numId="30">
    <w:abstractNumId w:val="14"/>
  </w:num>
  <w:num w:numId="31">
    <w:abstractNumId w:val="37"/>
  </w:num>
  <w:num w:numId="32">
    <w:abstractNumId w:val="5"/>
  </w:num>
  <w:num w:numId="33">
    <w:abstractNumId w:val="36"/>
  </w:num>
  <w:num w:numId="34">
    <w:abstractNumId w:val="23"/>
  </w:num>
  <w:num w:numId="35">
    <w:abstractNumId w:val="32"/>
  </w:num>
  <w:num w:numId="36">
    <w:abstractNumId w:val="27"/>
  </w:num>
  <w:num w:numId="37">
    <w:abstractNumId w:val="41"/>
  </w:num>
  <w:num w:numId="38">
    <w:abstractNumId w:val="42"/>
  </w:num>
  <w:num w:numId="39">
    <w:abstractNumId w:val="22"/>
  </w:num>
  <w:num w:numId="40">
    <w:abstractNumId w:val="38"/>
  </w:num>
  <w:num w:numId="41">
    <w:abstractNumId w:val="1"/>
  </w:num>
  <w:num w:numId="42">
    <w:abstractNumId w:val="30"/>
  </w:num>
  <w:num w:numId="4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4F1"/>
    <w:rsid w:val="0000069C"/>
    <w:rsid w:val="0002058D"/>
    <w:rsid w:val="00020968"/>
    <w:rsid w:val="00025934"/>
    <w:rsid w:val="000339E1"/>
    <w:rsid w:val="000366B0"/>
    <w:rsid w:val="00046ECB"/>
    <w:rsid w:val="00047627"/>
    <w:rsid w:val="000516C8"/>
    <w:rsid w:val="00056479"/>
    <w:rsid w:val="00062976"/>
    <w:rsid w:val="00067DDF"/>
    <w:rsid w:val="00085492"/>
    <w:rsid w:val="000870DC"/>
    <w:rsid w:val="000911D9"/>
    <w:rsid w:val="00092A9C"/>
    <w:rsid w:val="000B6953"/>
    <w:rsid w:val="000B7A68"/>
    <w:rsid w:val="000C2A91"/>
    <w:rsid w:val="000C3E66"/>
    <w:rsid w:val="000D1193"/>
    <w:rsid w:val="000D33BA"/>
    <w:rsid w:val="000E2698"/>
    <w:rsid w:val="000F3253"/>
    <w:rsid w:val="000F5A3F"/>
    <w:rsid w:val="00105880"/>
    <w:rsid w:val="00110370"/>
    <w:rsid w:val="00111BF2"/>
    <w:rsid w:val="0011515C"/>
    <w:rsid w:val="0011526F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21B5"/>
    <w:rsid w:val="001D38CB"/>
    <w:rsid w:val="001E3989"/>
    <w:rsid w:val="001F2B11"/>
    <w:rsid w:val="001F537E"/>
    <w:rsid w:val="00202AB1"/>
    <w:rsid w:val="00203D6C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47F62"/>
    <w:rsid w:val="002562A3"/>
    <w:rsid w:val="00263B6C"/>
    <w:rsid w:val="00263E55"/>
    <w:rsid w:val="00265295"/>
    <w:rsid w:val="00277B55"/>
    <w:rsid w:val="00293CFE"/>
    <w:rsid w:val="002A2BA0"/>
    <w:rsid w:val="002A55F0"/>
    <w:rsid w:val="002B5F1D"/>
    <w:rsid w:val="002B7430"/>
    <w:rsid w:val="002C63CD"/>
    <w:rsid w:val="002D0E37"/>
    <w:rsid w:val="002E68DE"/>
    <w:rsid w:val="002E7B95"/>
    <w:rsid w:val="002F3444"/>
    <w:rsid w:val="002F7294"/>
    <w:rsid w:val="0030202B"/>
    <w:rsid w:val="00311645"/>
    <w:rsid w:val="003140D7"/>
    <w:rsid w:val="003340AA"/>
    <w:rsid w:val="0034148E"/>
    <w:rsid w:val="00366D0D"/>
    <w:rsid w:val="003712C3"/>
    <w:rsid w:val="00373751"/>
    <w:rsid w:val="003832D2"/>
    <w:rsid w:val="003903F8"/>
    <w:rsid w:val="003909DC"/>
    <w:rsid w:val="003A061D"/>
    <w:rsid w:val="003A159E"/>
    <w:rsid w:val="003B7CA2"/>
    <w:rsid w:val="003C2CAC"/>
    <w:rsid w:val="003C3376"/>
    <w:rsid w:val="003D16D6"/>
    <w:rsid w:val="003E1A24"/>
    <w:rsid w:val="003E5941"/>
    <w:rsid w:val="003F38A7"/>
    <w:rsid w:val="004113DF"/>
    <w:rsid w:val="00440DB7"/>
    <w:rsid w:val="0044484E"/>
    <w:rsid w:val="00445E7E"/>
    <w:rsid w:val="004510DB"/>
    <w:rsid w:val="00453A98"/>
    <w:rsid w:val="00462996"/>
    <w:rsid w:val="004672E5"/>
    <w:rsid w:val="00470039"/>
    <w:rsid w:val="00474F02"/>
    <w:rsid w:val="004760B6"/>
    <w:rsid w:val="00493AAD"/>
    <w:rsid w:val="004A0427"/>
    <w:rsid w:val="004B2F8E"/>
    <w:rsid w:val="004F7B16"/>
    <w:rsid w:val="00506F4C"/>
    <w:rsid w:val="00507A22"/>
    <w:rsid w:val="00510253"/>
    <w:rsid w:val="005106C2"/>
    <w:rsid w:val="00525995"/>
    <w:rsid w:val="00534E9F"/>
    <w:rsid w:val="005444BC"/>
    <w:rsid w:val="00544BF4"/>
    <w:rsid w:val="00557786"/>
    <w:rsid w:val="00562622"/>
    <w:rsid w:val="005655E4"/>
    <w:rsid w:val="00566519"/>
    <w:rsid w:val="00570B01"/>
    <w:rsid w:val="0057267F"/>
    <w:rsid w:val="00574728"/>
    <w:rsid w:val="00580386"/>
    <w:rsid w:val="005840ED"/>
    <w:rsid w:val="00584D64"/>
    <w:rsid w:val="00595431"/>
    <w:rsid w:val="005A0C48"/>
    <w:rsid w:val="005A0FAA"/>
    <w:rsid w:val="005A36CE"/>
    <w:rsid w:val="005A7262"/>
    <w:rsid w:val="005B709F"/>
    <w:rsid w:val="005C0D85"/>
    <w:rsid w:val="005D2AD4"/>
    <w:rsid w:val="005D7517"/>
    <w:rsid w:val="005E458D"/>
    <w:rsid w:val="005F33AB"/>
    <w:rsid w:val="00617BB2"/>
    <w:rsid w:val="00622A77"/>
    <w:rsid w:val="00623083"/>
    <w:rsid w:val="00623C57"/>
    <w:rsid w:val="006477B7"/>
    <w:rsid w:val="006610C9"/>
    <w:rsid w:val="00662AFD"/>
    <w:rsid w:val="00663C4B"/>
    <w:rsid w:val="006749E7"/>
    <w:rsid w:val="00680ABD"/>
    <w:rsid w:val="00681615"/>
    <w:rsid w:val="00684EC0"/>
    <w:rsid w:val="006906C4"/>
    <w:rsid w:val="006A76D2"/>
    <w:rsid w:val="006C1868"/>
    <w:rsid w:val="006C1D68"/>
    <w:rsid w:val="006D2B7E"/>
    <w:rsid w:val="006F02EC"/>
    <w:rsid w:val="006F670F"/>
    <w:rsid w:val="00717AEE"/>
    <w:rsid w:val="00721335"/>
    <w:rsid w:val="007323FA"/>
    <w:rsid w:val="00750173"/>
    <w:rsid w:val="007527F3"/>
    <w:rsid w:val="00765664"/>
    <w:rsid w:val="00772248"/>
    <w:rsid w:val="00775218"/>
    <w:rsid w:val="007842BD"/>
    <w:rsid w:val="007871F5"/>
    <w:rsid w:val="0078789F"/>
    <w:rsid w:val="0079564D"/>
    <w:rsid w:val="007A1D12"/>
    <w:rsid w:val="007D60FB"/>
    <w:rsid w:val="007E2B51"/>
    <w:rsid w:val="007E6654"/>
    <w:rsid w:val="007E696F"/>
    <w:rsid w:val="007E7962"/>
    <w:rsid w:val="007F1605"/>
    <w:rsid w:val="007F22F1"/>
    <w:rsid w:val="007F54FD"/>
    <w:rsid w:val="0081614C"/>
    <w:rsid w:val="00817613"/>
    <w:rsid w:val="00820257"/>
    <w:rsid w:val="008239D1"/>
    <w:rsid w:val="008319FF"/>
    <w:rsid w:val="00841FD6"/>
    <w:rsid w:val="008434CC"/>
    <w:rsid w:val="008452E6"/>
    <w:rsid w:val="00846E9F"/>
    <w:rsid w:val="00853FB7"/>
    <w:rsid w:val="00854B45"/>
    <w:rsid w:val="0086192E"/>
    <w:rsid w:val="00870E02"/>
    <w:rsid w:val="00883391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607BE"/>
    <w:rsid w:val="00976454"/>
    <w:rsid w:val="0098230B"/>
    <w:rsid w:val="00982982"/>
    <w:rsid w:val="00990325"/>
    <w:rsid w:val="00990597"/>
    <w:rsid w:val="00992F89"/>
    <w:rsid w:val="00993D69"/>
    <w:rsid w:val="009B18D9"/>
    <w:rsid w:val="009B3A27"/>
    <w:rsid w:val="009B3FEA"/>
    <w:rsid w:val="009C069C"/>
    <w:rsid w:val="009C10B0"/>
    <w:rsid w:val="009C450A"/>
    <w:rsid w:val="009D012F"/>
    <w:rsid w:val="009D669D"/>
    <w:rsid w:val="00A023F1"/>
    <w:rsid w:val="00A03B8A"/>
    <w:rsid w:val="00A26E13"/>
    <w:rsid w:val="00A27222"/>
    <w:rsid w:val="00A279C0"/>
    <w:rsid w:val="00A3357C"/>
    <w:rsid w:val="00A35DE7"/>
    <w:rsid w:val="00A409CD"/>
    <w:rsid w:val="00A42F4D"/>
    <w:rsid w:val="00A44259"/>
    <w:rsid w:val="00A53AA4"/>
    <w:rsid w:val="00A57AE5"/>
    <w:rsid w:val="00A67481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62F6"/>
    <w:rsid w:val="00AF73EB"/>
    <w:rsid w:val="00B02686"/>
    <w:rsid w:val="00B03876"/>
    <w:rsid w:val="00B0706C"/>
    <w:rsid w:val="00B13497"/>
    <w:rsid w:val="00B16E4A"/>
    <w:rsid w:val="00B241E8"/>
    <w:rsid w:val="00B33599"/>
    <w:rsid w:val="00B42BF8"/>
    <w:rsid w:val="00B45544"/>
    <w:rsid w:val="00B553E5"/>
    <w:rsid w:val="00B9698E"/>
    <w:rsid w:val="00BA599C"/>
    <w:rsid w:val="00BA6B86"/>
    <w:rsid w:val="00BC2210"/>
    <w:rsid w:val="00BC7D95"/>
    <w:rsid w:val="00BD3BBE"/>
    <w:rsid w:val="00BE0659"/>
    <w:rsid w:val="00BF445D"/>
    <w:rsid w:val="00BF705B"/>
    <w:rsid w:val="00C013F1"/>
    <w:rsid w:val="00C02844"/>
    <w:rsid w:val="00C02BEB"/>
    <w:rsid w:val="00C23770"/>
    <w:rsid w:val="00C317D4"/>
    <w:rsid w:val="00C3295E"/>
    <w:rsid w:val="00C344F4"/>
    <w:rsid w:val="00C3638B"/>
    <w:rsid w:val="00C41050"/>
    <w:rsid w:val="00C433B8"/>
    <w:rsid w:val="00C4590A"/>
    <w:rsid w:val="00C65AF3"/>
    <w:rsid w:val="00C706D7"/>
    <w:rsid w:val="00C73ECE"/>
    <w:rsid w:val="00C82563"/>
    <w:rsid w:val="00C848B6"/>
    <w:rsid w:val="00CA41BC"/>
    <w:rsid w:val="00CB5936"/>
    <w:rsid w:val="00CB6E34"/>
    <w:rsid w:val="00CB770C"/>
    <w:rsid w:val="00CC2D30"/>
    <w:rsid w:val="00CC74EA"/>
    <w:rsid w:val="00CE24E7"/>
    <w:rsid w:val="00CE5AD1"/>
    <w:rsid w:val="00CE7B8B"/>
    <w:rsid w:val="00CE7C25"/>
    <w:rsid w:val="00CF35BD"/>
    <w:rsid w:val="00CF4BE2"/>
    <w:rsid w:val="00CF5F5F"/>
    <w:rsid w:val="00D02D35"/>
    <w:rsid w:val="00D06664"/>
    <w:rsid w:val="00D11138"/>
    <w:rsid w:val="00D152EF"/>
    <w:rsid w:val="00D15B53"/>
    <w:rsid w:val="00D15C83"/>
    <w:rsid w:val="00D22AFA"/>
    <w:rsid w:val="00D36C1E"/>
    <w:rsid w:val="00D40F1D"/>
    <w:rsid w:val="00D470E4"/>
    <w:rsid w:val="00D52D59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63A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1C60"/>
    <w:rsid w:val="00E53151"/>
    <w:rsid w:val="00E572CE"/>
    <w:rsid w:val="00E64E3D"/>
    <w:rsid w:val="00E7376F"/>
    <w:rsid w:val="00E74270"/>
    <w:rsid w:val="00E81FD3"/>
    <w:rsid w:val="00E8541B"/>
    <w:rsid w:val="00E9185B"/>
    <w:rsid w:val="00E91A02"/>
    <w:rsid w:val="00E953F1"/>
    <w:rsid w:val="00EA67E1"/>
    <w:rsid w:val="00EC1303"/>
    <w:rsid w:val="00EC7B94"/>
    <w:rsid w:val="00EE067C"/>
    <w:rsid w:val="00EF0945"/>
    <w:rsid w:val="00EF43AF"/>
    <w:rsid w:val="00EF634F"/>
    <w:rsid w:val="00F00309"/>
    <w:rsid w:val="00F0103A"/>
    <w:rsid w:val="00F01BDE"/>
    <w:rsid w:val="00F07F58"/>
    <w:rsid w:val="00F35772"/>
    <w:rsid w:val="00F35E1F"/>
    <w:rsid w:val="00F44C79"/>
    <w:rsid w:val="00F46548"/>
    <w:rsid w:val="00F47C8E"/>
    <w:rsid w:val="00F55C07"/>
    <w:rsid w:val="00F62AF7"/>
    <w:rsid w:val="00F62C10"/>
    <w:rsid w:val="00F70340"/>
    <w:rsid w:val="00F71219"/>
    <w:rsid w:val="00F718BC"/>
    <w:rsid w:val="00F86F44"/>
    <w:rsid w:val="00F91B3F"/>
    <w:rsid w:val="00F9248B"/>
    <w:rsid w:val="00F94D68"/>
    <w:rsid w:val="00F978B5"/>
    <w:rsid w:val="00F97B7F"/>
    <w:rsid w:val="00FA41C7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8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AC11-14AE-4A1C-8FD8-348F34A5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224</cp:revision>
  <cp:lastPrinted>2020-10-16T12:30:00Z</cp:lastPrinted>
  <dcterms:created xsi:type="dcterms:W3CDTF">2018-04-02T16:29:00Z</dcterms:created>
  <dcterms:modified xsi:type="dcterms:W3CDTF">2021-03-29T07:20:00Z</dcterms:modified>
</cp:coreProperties>
</file>