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E9" w:rsidRPr="00CA61E9" w:rsidRDefault="00CA61E9" w:rsidP="00CA61E9">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CA61E9">
        <w:rPr>
          <w:rFonts w:ascii="Times New Roman" w:eastAsia="Times New Roman" w:hAnsi="Times New Roman" w:cs="Times New Roman"/>
          <w:b/>
          <w:bCs/>
          <w:spacing w:val="20"/>
          <w:sz w:val="24"/>
          <w:szCs w:val="24"/>
          <w:lang w:eastAsia="x-none"/>
        </w:rPr>
        <w:t xml:space="preserve">                                                                                                   ПРОЕКТ</w:t>
      </w:r>
    </w:p>
    <w:p w:rsidR="00CA61E9" w:rsidRPr="00CA61E9" w:rsidRDefault="00CA61E9" w:rsidP="00CA61E9">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CA61E9">
        <w:rPr>
          <w:rFonts w:ascii="Times New Roman" w:eastAsia="Times New Roman" w:hAnsi="Times New Roman" w:cs="Times New Roman"/>
          <w:b/>
          <w:bCs/>
          <w:spacing w:val="20"/>
          <w:sz w:val="24"/>
          <w:szCs w:val="24"/>
          <w:lang w:eastAsia="x-none"/>
        </w:rPr>
        <w:t xml:space="preserve">                                    </w:t>
      </w:r>
      <w:r w:rsidRPr="00CA61E9">
        <w:rPr>
          <w:rFonts w:ascii="Times New Roman" w:eastAsia="Times New Roman" w:hAnsi="Times New Roman" w:cs="Times New Roman"/>
          <w:b/>
          <w:bCs/>
          <w:spacing w:val="20"/>
          <w:sz w:val="24"/>
          <w:szCs w:val="24"/>
          <w:lang w:val="x-none" w:eastAsia="x-none"/>
        </w:rPr>
        <w:t>Администрация</w:t>
      </w:r>
    </w:p>
    <w:p w:rsidR="00CA61E9" w:rsidRPr="00CA61E9" w:rsidRDefault="00CA61E9" w:rsidP="00CA61E9">
      <w:pPr>
        <w:spacing w:after="0" w:line="240" w:lineRule="auto"/>
        <w:ind w:left="567" w:right="283"/>
        <w:jc w:val="center"/>
        <w:rPr>
          <w:rFonts w:ascii="Times New Roman" w:eastAsia="Times New Roman" w:hAnsi="Times New Roman" w:cs="Times New Roman"/>
          <w:b/>
          <w:bCs/>
          <w:sz w:val="24"/>
          <w:szCs w:val="24"/>
          <w:lang w:eastAsia="ru-RU"/>
        </w:rPr>
      </w:pPr>
      <w:r w:rsidRPr="00CA61E9">
        <w:rPr>
          <w:rFonts w:ascii="Times New Roman" w:eastAsia="Times New Roman" w:hAnsi="Times New Roman" w:cs="Times New Roman"/>
          <w:b/>
          <w:bCs/>
          <w:sz w:val="24"/>
          <w:szCs w:val="24"/>
          <w:lang w:eastAsia="ru-RU"/>
        </w:rPr>
        <w:t>Борского сельского поселения</w:t>
      </w:r>
    </w:p>
    <w:p w:rsidR="00CA61E9" w:rsidRPr="00CA61E9" w:rsidRDefault="00CA61E9" w:rsidP="00CA61E9">
      <w:pPr>
        <w:spacing w:line="240" w:lineRule="auto"/>
        <w:ind w:left="567" w:right="283"/>
        <w:jc w:val="center"/>
        <w:rPr>
          <w:rFonts w:ascii="Times New Roman" w:eastAsia="Times New Roman" w:hAnsi="Times New Roman" w:cs="Times New Roman"/>
          <w:b/>
          <w:sz w:val="24"/>
          <w:szCs w:val="24"/>
          <w:lang w:eastAsia="ru-RU"/>
        </w:rPr>
      </w:pPr>
      <w:r w:rsidRPr="00CA61E9">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CA61E9" w:rsidRPr="00CA61E9" w:rsidRDefault="00CA61E9" w:rsidP="00CA61E9">
      <w:pPr>
        <w:spacing w:after="120" w:line="240" w:lineRule="auto"/>
        <w:ind w:left="567" w:right="283"/>
        <w:jc w:val="center"/>
        <w:rPr>
          <w:rFonts w:ascii="Times New Roman" w:eastAsia="Times New Roman" w:hAnsi="Times New Roman" w:cs="Times New Roman"/>
          <w:b/>
          <w:bCs/>
          <w:sz w:val="24"/>
          <w:szCs w:val="24"/>
          <w:lang w:eastAsia="x-none"/>
        </w:rPr>
      </w:pPr>
      <w:r w:rsidRPr="00CA61E9">
        <w:rPr>
          <w:rFonts w:ascii="Times New Roman" w:eastAsia="Times New Roman" w:hAnsi="Times New Roman" w:cs="Times New Roman"/>
          <w:b/>
          <w:bCs/>
          <w:sz w:val="24"/>
          <w:szCs w:val="24"/>
          <w:lang w:val="x-none" w:eastAsia="x-none"/>
        </w:rPr>
        <w:t>ПОСТАНОВЛЕНИЕ</w:t>
      </w:r>
    </w:p>
    <w:p w:rsidR="00CA61E9" w:rsidRPr="00CA61E9" w:rsidRDefault="00CA61E9" w:rsidP="00CA61E9">
      <w:pPr>
        <w:spacing w:after="120" w:line="240" w:lineRule="auto"/>
        <w:ind w:left="567" w:right="283"/>
        <w:jc w:val="center"/>
        <w:rPr>
          <w:rFonts w:ascii="Times New Roman" w:eastAsia="Times New Roman" w:hAnsi="Times New Roman" w:cs="Times New Roman"/>
          <w:sz w:val="24"/>
          <w:szCs w:val="24"/>
          <w:lang w:eastAsia="x-none"/>
        </w:rPr>
      </w:pPr>
    </w:p>
    <w:p w:rsidR="00CA61E9" w:rsidRPr="00CA61E9" w:rsidRDefault="00CA61E9" w:rsidP="00CA61E9">
      <w:pPr>
        <w:spacing w:after="120" w:line="240" w:lineRule="auto"/>
        <w:ind w:left="567" w:right="283"/>
        <w:jc w:val="center"/>
        <w:rPr>
          <w:rFonts w:ascii="Times New Roman" w:eastAsia="Times New Roman" w:hAnsi="Times New Roman" w:cs="Times New Roman"/>
          <w:i/>
          <w:sz w:val="28"/>
          <w:szCs w:val="28"/>
          <w:lang w:eastAsia="x-none"/>
        </w:rPr>
      </w:pPr>
      <w:r w:rsidRPr="00CA61E9">
        <w:rPr>
          <w:rFonts w:ascii="Times New Roman" w:eastAsia="Times New Roman" w:hAnsi="Times New Roman" w:cs="Times New Roman"/>
          <w:i/>
          <w:sz w:val="28"/>
          <w:szCs w:val="28"/>
          <w:lang w:eastAsia="x-none"/>
        </w:rPr>
        <w:t>( антикоррупционная экспертиза с 13.12.2022 по 27.12.2022)</w:t>
      </w:r>
    </w:p>
    <w:p w:rsidR="00CA61E9" w:rsidRPr="00CA61E9" w:rsidRDefault="00CA61E9" w:rsidP="00CA61E9">
      <w:pPr>
        <w:spacing w:after="120" w:line="240" w:lineRule="auto"/>
        <w:ind w:left="567" w:right="283"/>
        <w:jc w:val="center"/>
        <w:rPr>
          <w:rFonts w:ascii="Times New Roman" w:eastAsia="Times New Roman" w:hAnsi="Times New Roman" w:cs="Times New Roman"/>
          <w:sz w:val="24"/>
          <w:szCs w:val="24"/>
          <w:lang w:eastAsia="x-none"/>
        </w:rPr>
      </w:pPr>
    </w:p>
    <w:p w:rsidR="00CA61E9" w:rsidRPr="00CA61E9" w:rsidRDefault="00CA61E9" w:rsidP="00CA61E9">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CA61E9">
        <w:rPr>
          <w:rFonts w:ascii="Times New Roman" w:eastAsia="Times New Roman" w:hAnsi="Times New Roman" w:cs="Times New Roman"/>
          <w:color w:val="000000"/>
          <w:sz w:val="24"/>
          <w:szCs w:val="24"/>
          <w:lang w:eastAsia="ru-RU"/>
        </w:rPr>
        <w:t xml:space="preserve">__________ 2022  года                                                                                                       № </w:t>
      </w:r>
    </w:p>
    <w:p w:rsidR="00AB45DD" w:rsidRDefault="00CA61E9" w:rsidP="00AB45DD">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w:t>
      </w:r>
      <w:r w:rsidR="00AB45DD">
        <w:rPr>
          <w:rFonts w:ascii="Times New Roman" w:eastAsia="Times New Roman" w:hAnsi="Times New Roman" w:cs="Times New Roman"/>
          <w:sz w:val="24"/>
          <w:szCs w:val="24"/>
          <w:lang w:eastAsia="ru-RU"/>
        </w:rPr>
        <w:t>. Бор</w:t>
      </w:r>
    </w:p>
    <w:p w:rsidR="00AB45DD" w:rsidRPr="00040673" w:rsidRDefault="00AB45DD" w:rsidP="00AB45D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vertAlign w:val="subscript"/>
          <w:lang w:eastAsia="ru-RU"/>
        </w:rPr>
        <w:t xml:space="preserve"> </w:t>
      </w:r>
      <w:r>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sz w:val="28"/>
          <w:szCs w:val="28"/>
          <w:lang w:eastAsia="ru-RU"/>
        </w:rPr>
        <w:t xml:space="preserve">предоставлению </w:t>
      </w:r>
      <w:r>
        <w:rPr>
          <w:rFonts w:ascii="Times New Roman" w:hAnsi="Times New Roman" w:cs="Times New Roman"/>
          <w:b/>
          <w:sz w:val="28"/>
          <w:szCs w:val="28"/>
        </w:rPr>
        <w:t>муниципальной услуги</w:t>
      </w:r>
      <w:r>
        <w:rPr>
          <w:rFonts w:ascii="Times New Roman" w:hAnsi="Times New Roman" w:cs="Times New Roman"/>
          <w:b/>
          <w:bCs/>
          <w:sz w:val="28"/>
          <w:szCs w:val="28"/>
          <w:vertAlign w:val="subscript"/>
        </w:rPr>
        <w:t xml:space="preserve"> </w:t>
      </w:r>
      <w:r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Pr="00040673">
        <w:rPr>
          <w:rStyle w:val="af3"/>
          <w:rFonts w:ascii="Times New Roman" w:eastAsia="Times New Roman" w:hAnsi="Times New Roman" w:cs="Times New Roman"/>
          <w:b/>
          <w:bCs/>
          <w:sz w:val="28"/>
          <w:szCs w:val="28"/>
          <w:lang w:eastAsia="ru-RU"/>
        </w:rPr>
        <w:footnoteReference w:id="1"/>
      </w:r>
      <w:r w:rsidRPr="00040673">
        <w:rPr>
          <w:rFonts w:ascii="Times New Roman" w:eastAsia="Times New Roman" w:hAnsi="Times New Roman" w:cs="Times New Roman"/>
          <w:b/>
          <w:bCs/>
          <w:sz w:val="28"/>
          <w:szCs w:val="28"/>
          <w:lang w:eastAsia="ru-RU"/>
        </w:rPr>
        <w:t xml:space="preserve">)» </w:t>
      </w: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p>
    <w:p w:rsidR="00AB45DD" w:rsidRDefault="00AB45DD" w:rsidP="00AB45DD">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AB45DD">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proofErr w:type="gramStart"/>
      <w:r w:rsidRPr="00AB45DD">
        <w:rPr>
          <w:rFonts w:ascii="Times New Roman" w:eastAsia="Times New Roman" w:hAnsi="Times New Roman" w:cs="Times New Roman"/>
          <w:sz w:val="24"/>
          <w:szCs w:val="24"/>
          <w:lang w:eastAsia="ru-RU"/>
        </w:rPr>
        <w:t xml:space="preserve"> )</w:t>
      </w:r>
      <w:proofErr w:type="gramEnd"/>
      <w:r w:rsidRPr="00AB45DD">
        <w:rPr>
          <w:rFonts w:ascii="Times New Roman" w:eastAsia="Times New Roman" w:hAnsi="Times New Roman" w:cs="Times New Roman"/>
          <w:sz w:val="24"/>
          <w:szCs w:val="24"/>
          <w:lang w:eastAsia="ru-RU"/>
        </w:rPr>
        <w:t xml:space="preserve">» </w:t>
      </w: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Считать утратившим силу постановления администрации Борского сельского поселения № 48 от 08.04.2022 «</w:t>
      </w:r>
      <w:r w:rsidRPr="00AB45DD">
        <w:rPr>
          <w:rFonts w:ascii="Times New Roman" w:eastAsia="Times New Roman" w:hAnsi="Times New Roman" w:cs="Times New Roman"/>
          <w:sz w:val="24"/>
          <w:szCs w:val="24"/>
          <w:lang w:eastAsia="ru-RU"/>
        </w:rPr>
        <w:t>Об утверждении Административного регламента</w:t>
      </w:r>
      <w:r>
        <w:rPr>
          <w:rFonts w:ascii="Times New Roman" w:eastAsia="Times New Roman" w:hAnsi="Times New Roman" w:cs="Times New Roman"/>
          <w:sz w:val="24"/>
          <w:szCs w:val="24"/>
          <w:lang w:eastAsia="ru-RU"/>
        </w:rPr>
        <w:t xml:space="preserve"> </w:t>
      </w:r>
      <w:r w:rsidRPr="00AB45DD">
        <w:rPr>
          <w:rFonts w:ascii="Times New Roman" w:eastAsia="Times New Roman" w:hAnsi="Times New Roman" w:cs="Times New Roman"/>
          <w:sz w:val="24"/>
          <w:szCs w:val="24"/>
          <w:lang w:eastAsia="ru-RU"/>
        </w:rPr>
        <w:t>предоставления муниципальной услуги</w:t>
      </w:r>
      <w:r>
        <w:rPr>
          <w:rFonts w:ascii="Times New Roman" w:eastAsia="Times New Roman" w:hAnsi="Times New Roman" w:cs="Times New Roman"/>
          <w:sz w:val="24"/>
          <w:szCs w:val="24"/>
          <w:lang w:eastAsia="ru-RU"/>
        </w:rPr>
        <w:t xml:space="preserve"> </w:t>
      </w:r>
      <w:r w:rsidRPr="00AB45DD">
        <w:rPr>
          <w:rFonts w:ascii="Times New Roman" w:eastAsia="Times New Roman" w:hAnsi="Times New Roman" w:cs="Times New Roman"/>
          <w:sz w:val="24"/>
          <w:szCs w:val="24"/>
          <w:lang w:eastAsia="ru-RU"/>
        </w:rPr>
        <w:t>«Предварительное согласование предоставления земельного участка, находящегося в муниципальной собственности»</w:t>
      </w: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AB45DD" w:rsidRDefault="00AB45DD" w:rsidP="00AB45DD">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AB45DD" w:rsidRDefault="00AB45DD" w:rsidP="00AB45D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AB45DD" w:rsidRDefault="00AB45DD" w:rsidP="00AB45D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AB45DD" w:rsidRDefault="00AB45DD" w:rsidP="00AB45D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AB45DD" w:rsidRDefault="00AB45DD" w:rsidP="00AB45DD">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AB45DD" w:rsidRDefault="00AB45DD" w:rsidP="00AB45DD">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AB45DD" w:rsidRDefault="00AB45DD" w:rsidP="00AB45DD">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AB45DD" w:rsidRDefault="00AB45DD"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AB45DD" w:rsidRDefault="00AB45DD"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AB45DD" w:rsidRDefault="00AB45DD"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AB45DD" w:rsidRDefault="00AB45DD"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AB45DD" w:rsidRDefault="00AB45DD"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AB45DD" w:rsidRDefault="0084597F"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w:t>
      </w:r>
      <w:r w:rsidR="00AB45DD">
        <w:rPr>
          <w:rFonts w:ascii="Times New Roman" w:eastAsia="Times New Roman" w:hAnsi="Times New Roman" w:cs="Times New Roman"/>
          <w:bCs/>
          <w:sz w:val="24"/>
          <w:szCs w:val="24"/>
          <w:lang w:eastAsia="ru-RU"/>
        </w:rPr>
        <w:t xml:space="preserve">.12.2022 № </w:t>
      </w:r>
      <w:r>
        <w:rPr>
          <w:rFonts w:ascii="Times New Roman" w:eastAsia="Times New Roman" w:hAnsi="Times New Roman" w:cs="Times New Roman"/>
          <w:bCs/>
          <w:sz w:val="24"/>
          <w:szCs w:val="24"/>
          <w:lang w:eastAsia="ru-RU"/>
        </w:rPr>
        <w:t>_____</w:t>
      </w:r>
      <w:bookmarkStart w:id="0" w:name="_GoBack"/>
      <w:bookmarkEnd w:id="0"/>
    </w:p>
    <w:p w:rsidR="00AB45DD" w:rsidRDefault="00AB45DD" w:rsidP="00AB45DD">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
          <w:sz w:val="24"/>
          <w:szCs w:val="24"/>
          <w:lang w:eastAsia="ru-RU"/>
        </w:rPr>
      </w:pPr>
    </w:p>
    <w:p w:rsidR="00AB45DD" w:rsidRDefault="00AB45DD" w:rsidP="00202C48">
      <w:pPr>
        <w:widowControl w:val="0"/>
        <w:autoSpaceDE w:val="0"/>
        <w:autoSpaceDN w:val="0"/>
        <w:adjustRightInd w:val="0"/>
        <w:ind w:firstLine="709"/>
        <w:jc w:val="right"/>
        <w:outlineLvl w:val="0"/>
        <w:rPr>
          <w:b/>
          <w:sz w:val="28"/>
          <w:szCs w:val="28"/>
        </w:rPr>
      </w:pPr>
    </w:p>
    <w:p w:rsidR="00807D7B" w:rsidRPr="00807D7B" w:rsidRDefault="00807D7B" w:rsidP="00807D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07D7B">
        <w:rPr>
          <w:rFonts w:ascii="Times New Roman" w:eastAsia="Times New Roman" w:hAnsi="Times New Roman" w:cs="Times New Roman"/>
          <w:bCs/>
          <w:sz w:val="28"/>
          <w:szCs w:val="28"/>
          <w:lang w:eastAsia="ru-RU"/>
        </w:rPr>
        <w:t>Административный регламент</w:t>
      </w:r>
    </w:p>
    <w:p w:rsidR="00B22418" w:rsidRPr="008C225C" w:rsidRDefault="00807D7B" w:rsidP="00807D7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807D7B">
        <w:rPr>
          <w:rFonts w:ascii="Times New Roman" w:eastAsia="Times New Roman" w:hAnsi="Times New Roman" w:cs="Times New Roman"/>
          <w:bCs/>
          <w:sz w:val="28"/>
          <w:szCs w:val="28"/>
          <w:lang w:eastAsia="ru-RU"/>
        </w:rPr>
        <w:t xml:space="preserve"> предоставления муниципальной услуги</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764340" w:rsidRPr="00040673">
        <w:rPr>
          <w:rStyle w:val="af3"/>
          <w:rFonts w:ascii="Times New Roman" w:eastAsia="Times New Roman" w:hAnsi="Times New Roman" w:cs="Times New Roman"/>
          <w:b/>
          <w:bCs/>
          <w:sz w:val="28"/>
          <w:szCs w:val="28"/>
          <w:lang w:eastAsia="ru-RU"/>
        </w:rPr>
        <w:footnoteReference w:id="2"/>
      </w:r>
      <w:r w:rsidRPr="00040673">
        <w:rPr>
          <w:rFonts w:ascii="Times New Roman" w:eastAsia="Times New Roman" w:hAnsi="Times New Roman" w:cs="Times New Roman"/>
          <w:b/>
          <w:bCs/>
          <w:sz w:val="28"/>
          <w:szCs w:val="28"/>
          <w:lang w:eastAsia="ru-RU"/>
        </w:rPr>
        <w:t xml:space="preserve">)»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807D7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7D7B">
        <w:rPr>
          <w:rFonts w:ascii="Times New Roman" w:eastAsia="Times New Roman" w:hAnsi="Times New Roman" w:cs="Times New Roman"/>
          <w:sz w:val="28"/>
          <w:szCs w:val="28"/>
          <w:lang w:eastAsia="ru-RU"/>
        </w:rPr>
        <w:t>Возможные цели обращения</w:t>
      </w:r>
      <w:r w:rsidR="00AE448F" w:rsidRPr="00807D7B">
        <w:rPr>
          <w:rFonts w:ascii="Times New Roman" w:eastAsia="Times New Roman" w:hAnsi="Times New Roman" w:cs="Times New Roman"/>
          <w:sz w:val="28"/>
          <w:szCs w:val="28"/>
          <w:lang w:eastAsia="ru-RU"/>
        </w:rPr>
        <w:t xml:space="preserve"> заявителя в рамках</w:t>
      </w:r>
      <w:r w:rsidR="00AE448F" w:rsidRPr="00807D7B">
        <w:t xml:space="preserve"> </w:t>
      </w:r>
      <w:r w:rsidR="00AE448F" w:rsidRPr="00807D7B">
        <w:rPr>
          <w:rFonts w:ascii="Times New Roman" w:eastAsia="Times New Roman" w:hAnsi="Times New Roman" w:cs="Times New Roman"/>
          <w:sz w:val="28"/>
          <w:szCs w:val="28"/>
          <w:lang w:eastAsia="ru-RU"/>
        </w:rPr>
        <w:t>предоставления муниципальной услуги</w:t>
      </w:r>
      <w:r w:rsidRPr="00807D7B">
        <w:rPr>
          <w:rFonts w:ascii="Times New Roman" w:eastAsia="Times New Roman" w:hAnsi="Times New Roman" w:cs="Times New Roman"/>
          <w:sz w:val="28"/>
          <w:szCs w:val="28"/>
          <w:lang w:eastAsia="ru-RU"/>
        </w:rPr>
        <w:t>:</w:t>
      </w:r>
    </w:p>
    <w:p w:rsidR="000736C2" w:rsidRPr="00807D7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7D7B">
        <w:rPr>
          <w:rFonts w:ascii="Times New Roman" w:eastAsia="Times New Roman" w:hAnsi="Times New Roman" w:cs="Times New Roman"/>
          <w:sz w:val="28"/>
          <w:szCs w:val="28"/>
          <w:lang w:eastAsia="ru-RU"/>
        </w:rPr>
        <w:t>- предварительное согласование пре</w:t>
      </w:r>
      <w:r w:rsidR="007B6914" w:rsidRPr="00807D7B">
        <w:rPr>
          <w:rFonts w:ascii="Times New Roman" w:eastAsia="Times New Roman" w:hAnsi="Times New Roman" w:cs="Times New Roman"/>
          <w:sz w:val="28"/>
          <w:szCs w:val="28"/>
          <w:lang w:eastAsia="ru-RU"/>
        </w:rPr>
        <w:t xml:space="preserve">доставления земельного участка </w:t>
      </w:r>
      <w:r w:rsidRPr="00807D7B">
        <w:rPr>
          <w:rFonts w:ascii="Times New Roman" w:eastAsia="Times New Roman" w:hAnsi="Times New Roman" w:cs="Times New Roman"/>
          <w:sz w:val="28"/>
          <w:szCs w:val="28"/>
          <w:lang w:eastAsia="ru-RU"/>
        </w:rPr>
        <w:t>в собственность за плату без проведения торгов;</w:t>
      </w:r>
    </w:p>
    <w:p w:rsidR="000736C2" w:rsidRPr="00807D7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7D7B">
        <w:rPr>
          <w:rFonts w:ascii="Times New Roman" w:eastAsia="Times New Roman" w:hAnsi="Times New Roman" w:cs="Times New Roman"/>
          <w:sz w:val="28"/>
          <w:szCs w:val="28"/>
          <w:lang w:eastAsia="ru-RU"/>
        </w:rPr>
        <w:t>- предварительное согласование предоставления земельного участка в собственность бесплатно;</w:t>
      </w:r>
    </w:p>
    <w:p w:rsidR="000736C2" w:rsidRPr="00807D7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7D7B">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807D7B">
        <w:rPr>
          <w:rFonts w:ascii="Times New Roman" w:eastAsia="Times New Roman" w:hAnsi="Times New Roman" w:cs="Times New Roman"/>
          <w:sz w:val="28"/>
          <w:szCs w:val="28"/>
          <w:lang w:eastAsia="ru-RU"/>
        </w:rPr>
        <w:t xml:space="preserve"> </w:t>
      </w:r>
      <w:r w:rsidRPr="00807D7B">
        <w:rPr>
          <w:rFonts w:ascii="Times New Roman" w:eastAsia="Times New Roman" w:hAnsi="Times New Roman" w:cs="Times New Roman"/>
          <w:sz w:val="28"/>
          <w:szCs w:val="28"/>
          <w:lang w:eastAsia="ru-RU"/>
        </w:rPr>
        <w:t>в аренду без проведения торгов;</w:t>
      </w:r>
    </w:p>
    <w:p w:rsidR="000736C2" w:rsidRPr="00807D7B"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7D7B">
        <w:rPr>
          <w:rFonts w:ascii="Times New Roman" w:eastAsia="Times New Roman" w:hAnsi="Times New Roman" w:cs="Times New Roman"/>
          <w:sz w:val="28"/>
          <w:szCs w:val="28"/>
          <w:lang w:eastAsia="ru-RU"/>
        </w:rPr>
        <w:t>- предварительное согласование предоставления земельного участка</w:t>
      </w:r>
      <w:r w:rsidR="007B6914" w:rsidRPr="00807D7B">
        <w:rPr>
          <w:rFonts w:ascii="Times New Roman" w:eastAsia="Times New Roman" w:hAnsi="Times New Roman" w:cs="Times New Roman"/>
          <w:sz w:val="28"/>
          <w:szCs w:val="28"/>
          <w:lang w:eastAsia="ru-RU"/>
        </w:rPr>
        <w:t xml:space="preserve"> </w:t>
      </w:r>
      <w:r w:rsidRPr="00807D7B">
        <w:rPr>
          <w:rFonts w:ascii="Times New Roman" w:eastAsia="Times New Roman" w:hAnsi="Times New Roman" w:cs="Times New Roman"/>
          <w:sz w:val="28"/>
          <w:szCs w:val="28"/>
          <w:lang w:eastAsia="ru-RU"/>
        </w:rPr>
        <w:t>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07D7B">
        <w:rPr>
          <w:rFonts w:ascii="Times New Roman" w:eastAsia="Times New Roman" w:hAnsi="Times New Roman" w:cs="Times New Roman"/>
          <w:sz w:val="28"/>
          <w:szCs w:val="28"/>
          <w:lang w:eastAsia="ru-RU"/>
        </w:rPr>
        <w:t>- предварительное согласование предоставления земельного участка 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proofErr w:type="gramStart"/>
      <w:r w:rsidRPr="00AE448F">
        <w:rPr>
          <w:rFonts w:ascii="Times New Roman" w:hAnsi="Times New Roman" w:cs="Times New Roman"/>
          <w:sz w:val="28"/>
          <w:szCs w:val="28"/>
        </w:rPr>
        <w:t xml:space="preserve">Действие административного регламента не распространяется на правоотношения, связанные с предоставлением земельных участков гражданам </w:t>
      </w:r>
      <w:r w:rsidRPr="00AE448F">
        <w:rPr>
          <w:rFonts w:ascii="Times New Roman" w:hAnsi="Times New Roman" w:cs="Times New Roman"/>
          <w:sz w:val="28"/>
          <w:szCs w:val="28"/>
        </w:rPr>
        <w:lastRenderedPageBreak/>
        <w:t>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roofErr w:type="gramEnd"/>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w:t>
      </w:r>
      <w:proofErr w:type="gramStart"/>
      <w:r w:rsidRPr="00040673">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807D7B" w:rsidP="00B224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сайте Администрации</w:t>
      </w:r>
      <w:r w:rsidRPr="00807D7B">
        <w:t xml:space="preserve"> </w:t>
      </w:r>
      <w:r w:rsidRPr="00807D7B">
        <w:rPr>
          <w:rFonts w:ascii="Times New Roman" w:hAnsi="Times New Roman" w:cs="Times New Roman"/>
          <w:sz w:val="28"/>
          <w:szCs w:val="28"/>
        </w:rPr>
        <w:t>http://www.adm-bor.ru/</w:t>
      </w:r>
      <w:proofErr w:type="gramStart"/>
      <w:r>
        <w:rPr>
          <w:rFonts w:ascii="Times New Roman" w:hAnsi="Times New Roman" w:cs="Times New Roman"/>
          <w:sz w:val="28"/>
          <w:szCs w:val="28"/>
        </w:rPr>
        <w:t xml:space="preserve"> </w:t>
      </w:r>
      <w:r w:rsidR="00A877B4" w:rsidRPr="00040673">
        <w:rPr>
          <w:rFonts w:ascii="Times New Roman" w:hAnsi="Times New Roman" w:cs="Times New Roman"/>
          <w:sz w:val="28"/>
          <w:szCs w:val="28"/>
        </w:rPr>
        <w:t>;</w:t>
      </w:r>
      <w:proofErr w:type="gramEnd"/>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w:t>
      </w:r>
      <w:r w:rsidRPr="00040673">
        <w:rPr>
          <w:rFonts w:ascii="Times New Roman" w:hAnsi="Times New Roman" w:cs="Times New Roman"/>
          <w:sz w:val="28"/>
          <w:szCs w:val="28"/>
        </w:rPr>
        <w:lastRenderedPageBreak/>
        <w:t>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w:t>
      </w:r>
      <w:r w:rsidR="00807D7B" w:rsidRPr="00807D7B">
        <w:t xml:space="preserve"> </w:t>
      </w:r>
      <w:r w:rsidR="00807D7B" w:rsidRPr="00807D7B">
        <w:rPr>
          <w:rFonts w:ascii="Times New Roman" w:hAnsi="Times New Roman" w:cs="Times New Roman"/>
          <w:sz w:val="28"/>
          <w:szCs w:val="28"/>
        </w:rPr>
        <w:t>Борского сельского поселения Бокситогорского муниципального района</w:t>
      </w:r>
      <w:r w:rsidRPr="00040673">
        <w:rPr>
          <w:rFonts w:ascii="Times New Roman" w:hAnsi="Times New Roman" w:cs="Times New Roman"/>
          <w:sz w:val="28"/>
          <w:szCs w:val="28"/>
        </w:rPr>
        <w:t xml:space="preserve"> Ленинградской област</w:t>
      </w:r>
      <w:proofErr w:type="gramStart"/>
      <w:r w:rsidRPr="00040673">
        <w:rPr>
          <w:rFonts w:ascii="Times New Roman" w:hAnsi="Times New Roman" w:cs="Times New Roman"/>
          <w:sz w:val="28"/>
          <w:szCs w:val="28"/>
        </w:rPr>
        <w:t>и</w:t>
      </w:r>
      <w:r w:rsidR="00807D7B">
        <w:rPr>
          <w:rFonts w:ascii="Times New Roman" w:hAnsi="Times New Roman" w:cs="Times New Roman"/>
          <w:sz w:val="28"/>
          <w:szCs w:val="28"/>
        </w:rPr>
        <w:t>(</w:t>
      </w:r>
      <w:proofErr w:type="gramEnd"/>
      <w:r w:rsidR="00807D7B">
        <w:rPr>
          <w:rFonts w:ascii="Times New Roman" w:hAnsi="Times New Roman" w:cs="Times New Roman"/>
          <w:sz w:val="28"/>
          <w:szCs w:val="28"/>
        </w:rPr>
        <w:t xml:space="preserve"> далее Администрация, ОМСУ)</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BF08A5">
        <w:rPr>
          <w:rFonts w:ascii="Times New Roman" w:eastAsia="Times New Roman" w:hAnsi="Times New Roman" w:cs="Times New Roman"/>
          <w:sz w:val="28"/>
          <w:szCs w:val="28"/>
          <w:lang w:eastAsia="ru-RU"/>
        </w:rPr>
        <w:t xml:space="preserve"> </w:t>
      </w:r>
      <w:proofErr w:type="gramStart"/>
      <w:r w:rsidRPr="00BF08A5">
        <w:rPr>
          <w:rFonts w:ascii="Times New Roman" w:eastAsia="Times New Roman" w:hAnsi="Times New Roman" w:cs="Times New Roman"/>
          <w:sz w:val="28"/>
          <w:szCs w:val="28"/>
          <w:lang w:eastAsia="ru-RU"/>
        </w:rPr>
        <w:t>технологиях</w:t>
      </w:r>
      <w:proofErr w:type="gramEnd"/>
      <w:r w:rsidRPr="00BF08A5">
        <w:rPr>
          <w:rFonts w:ascii="Times New Roman" w:eastAsia="Times New Roman" w:hAnsi="Times New Roman" w:cs="Times New Roman"/>
          <w:sz w:val="28"/>
          <w:szCs w:val="28"/>
          <w:lang w:eastAsia="ru-RU"/>
        </w:rPr>
        <w:t xml:space="preserve">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 xml:space="preserve">тентификации и единой </w:t>
      </w:r>
      <w:r w:rsidRPr="00BF08A5">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w:t>
      </w:r>
      <w:r w:rsidR="00AE448F" w:rsidRPr="00807D7B">
        <w:rPr>
          <w:rFonts w:ascii="Times New Roman" w:hAnsi="Times New Roman" w:cs="Times New Roman"/>
          <w:sz w:val="28"/>
          <w:szCs w:val="28"/>
        </w:rPr>
        <w:t>(с приложением схемы расположения земельного участка в случае</w:t>
      </w:r>
      <w:r w:rsidR="00FD40D0" w:rsidRPr="00807D7B">
        <w:rPr>
          <w:rFonts w:ascii="Times New Roman" w:hAnsi="Times New Roman" w:cs="Times New Roman"/>
          <w:sz w:val="28"/>
          <w:szCs w:val="28"/>
        </w:rPr>
        <w:t>,</w:t>
      </w:r>
      <w:r w:rsidR="00AE448F" w:rsidRPr="00807D7B">
        <w:rPr>
          <w:rFonts w:ascii="Times New Roman" w:hAnsi="Times New Roman" w:cs="Times New Roman"/>
          <w:sz w:val="28"/>
          <w:szCs w:val="28"/>
        </w:rPr>
        <w:t xml:space="preserve"> если испрашиваемый земельный участок предстоит образовать в соответствии со схемой расположения земельного участка) </w:t>
      </w:r>
      <w:r w:rsidR="00BA0CC4" w:rsidRPr="00807D7B">
        <w:rPr>
          <w:rFonts w:ascii="Times New Roman" w:hAnsi="Times New Roman" w:cs="Times New Roman"/>
          <w:sz w:val="28"/>
          <w:szCs w:val="28"/>
        </w:rPr>
        <w:t>(приложение</w:t>
      </w:r>
      <w:r w:rsidR="00BA0CC4" w:rsidRPr="00040673">
        <w:rPr>
          <w:rFonts w:ascii="Times New Roman" w:hAnsi="Times New Roman" w:cs="Times New Roman"/>
          <w:sz w:val="28"/>
          <w:szCs w:val="28"/>
        </w:rPr>
        <w:t xml:space="preserve">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(e-</w:t>
      </w:r>
      <w:proofErr w:type="spellStart"/>
      <w:r w:rsidRPr="00AF0D30">
        <w:rPr>
          <w:rFonts w:ascii="Times New Roman" w:hAnsi="Times New Roman" w:cs="Times New Roman"/>
          <w:sz w:val="28"/>
          <w:szCs w:val="28"/>
        </w:rPr>
        <w:t>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0086403F" w:rsidRPr="00AF0D30">
        <w:rPr>
          <w:rFonts w:ascii="Times New Roman" w:hAnsi="Times New Roman" w:cs="Times New Roman"/>
          <w:sz w:val="28"/>
          <w:szCs w:val="28"/>
        </w:rPr>
        <w:t xml:space="preserve"> </w:t>
      </w:r>
      <w:r w:rsidRPr="00AF0D30">
        <w:rPr>
          <w:rFonts w:ascii="Times New Roman" w:hAnsi="Times New Roman" w:cs="Times New Roman"/>
          <w:sz w:val="28"/>
          <w:szCs w:val="28"/>
        </w:rPr>
        <w:t>дней</w:t>
      </w:r>
      <w:r w:rsidRPr="00040673">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00605E91" w:rsidRPr="00605E91">
        <w:rPr>
          <w:rFonts w:ascii="Times New Roman" w:hAnsi="Times New Roman" w:cs="Times New Roman"/>
          <w:sz w:val="28"/>
          <w:szCs w:val="28"/>
        </w:rPr>
        <w:t xml:space="preserve"> </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A55236"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8C517A" w:rsidRPr="00AE448F">
        <w:rPr>
          <w:rFonts w:ascii="Times New Roman" w:hAnsi="Times New Roman" w:cs="Times New Roman"/>
          <w:sz w:val="28"/>
          <w:szCs w:val="28"/>
        </w:rPr>
        <w:t xml:space="preserve"> </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w:t>
      </w:r>
      <w:proofErr w:type="gramEnd"/>
      <w:r w:rsidR="00605E91" w:rsidRPr="00AE448F">
        <w:rPr>
          <w:rFonts w:ascii="Times New Roman" w:hAnsi="Times New Roman" w:cs="Times New Roman"/>
          <w:sz w:val="28"/>
          <w:szCs w:val="28"/>
        </w:rPr>
        <w:t xml:space="preserve"> </w:t>
      </w:r>
      <w:proofErr w:type="gramStart"/>
      <w:r w:rsidR="00605E91" w:rsidRPr="00AE448F">
        <w:rPr>
          <w:rFonts w:ascii="Times New Roman" w:hAnsi="Times New Roman" w:cs="Times New Roman"/>
          <w:sz w:val="28"/>
          <w:szCs w:val="28"/>
        </w:rPr>
        <w:t xml:space="preserve">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roofErr w:type="gramEnd"/>
    </w:p>
    <w:p w:rsidR="0057102D" w:rsidRPr="00AE448F" w:rsidRDefault="0057102D" w:rsidP="0057102D">
      <w:pPr>
        <w:pStyle w:val="ConsPlusNormal"/>
        <w:ind w:firstLine="709"/>
        <w:jc w:val="both"/>
        <w:rPr>
          <w:rFonts w:ascii="Times New Roman" w:hAnsi="Times New Roman" w:cs="Times New Roman"/>
          <w:sz w:val="28"/>
          <w:szCs w:val="28"/>
        </w:rPr>
      </w:pPr>
      <w:bookmarkStart w:id="1" w:name="P99"/>
      <w:bookmarkEnd w:id="1"/>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0"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1"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lastRenderedPageBreak/>
        <w:t xml:space="preserve">- </w:t>
      </w:r>
      <w:r w:rsidRPr="00AE448F">
        <w:rPr>
          <w:rFonts w:ascii="Times New Roman" w:hAnsi="Times New Roman" w:cs="Times New Roman"/>
          <w:sz w:val="28"/>
          <w:szCs w:val="28"/>
        </w:rPr>
        <w:tab/>
        <w:t xml:space="preserve">Приказ Росреестра от 02.09.2020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1) для предоставления муниципальной услуги заполняется заявление в электронной форме согласно приложению 1 к </w:t>
      </w:r>
      <w:r w:rsidRPr="00807D7B">
        <w:rPr>
          <w:rFonts w:ascii="Times New Roman" w:hAnsi="Times New Roman" w:cs="Times New Roman"/>
          <w:sz w:val="28"/>
          <w:szCs w:val="28"/>
        </w:rPr>
        <w:t>административному регламенту</w:t>
      </w:r>
      <w:r w:rsidR="00647C51" w:rsidRPr="00807D7B">
        <w:rPr>
          <w:rFonts w:ascii="Times New Roman" w:hAnsi="Times New Roman" w:cs="Times New Roman"/>
          <w:sz w:val="28"/>
          <w:szCs w:val="28"/>
        </w:rPr>
        <w:t xml:space="preserve"> (в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807D7B">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r w:rsidRPr="00AF0D30">
        <w:rPr>
          <w:rFonts w:ascii="Times New Roman" w:hAnsi="Times New Roman" w:cs="Times New Roman"/>
          <w:sz w:val="28"/>
          <w:szCs w:val="28"/>
        </w:rPr>
        <w:t xml:space="preserve"> </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2" w:name="P100"/>
      <w:bookmarkEnd w:id="2"/>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наименование и место нахождения заявителя (для юридического лица), а </w:t>
      </w:r>
      <w:r w:rsidRPr="00AF0D30">
        <w:rPr>
          <w:rFonts w:ascii="Times New Roman" w:hAnsi="Times New Roman" w:cs="Times New Roman"/>
          <w:sz w:val="28"/>
          <w:szCs w:val="28"/>
        </w:rPr>
        <w:lastRenderedPageBreak/>
        <w:t>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w:t>
      </w:r>
      <w:proofErr w:type="gramStart"/>
      <w:r w:rsidRPr="00AF0D30">
        <w:rPr>
          <w:rFonts w:ascii="Times New Roman" w:hAnsi="Times New Roman" w:cs="Times New Roman"/>
          <w:sz w:val="28"/>
          <w:szCs w:val="28"/>
        </w:rPr>
        <w:t>заявление</w:t>
      </w:r>
      <w:proofErr w:type="gramEnd"/>
      <w:r w:rsidRPr="00AF0D30">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4"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6"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040673">
        <w:rPr>
          <w:rFonts w:ascii="Times New Roman" w:hAnsi="Times New Roman" w:cs="Times New Roman"/>
          <w:sz w:val="28"/>
          <w:szCs w:val="28"/>
        </w:rPr>
        <w:t>жд в сл</w:t>
      </w:r>
      <w:proofErr w:type="gramEnd"/>
      <w:r w:rsidRPr="0004067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 xml:space="preserve">заверенный перевод </w:t>
      </w:r>
      <w:proofErr w:type="gramStart"/>
      <w:r w:rsidRPr="00AE448F">
        <w:t xml:space="preserve">на русский язык документов о государственной регистрации юридического лица в соответствии с законодательством </w:t>
      </w:r>
      <w:r w:rsidRPr="00AE448F">
        <w:lastRenderedPageBreak/>
        <w:t>иностранного государства в случае</w:t>
      </w:r>
      <w:proofErr w:type="gramEnd"/>
      <w:r w:rsidRPr="00AE448F">
        <w:t>,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proofErr w:type="gramStart"/>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E448F">
        <w:t xml:space="preserve">,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sidRPr="00AE448F">
        <w:t>на</w:t>
      </w:r>
      <w:proofErr w:type="gramEnd"/>
      <w:r w:rsidRPr="00AE448F">
        <w:t xml:space="preserve"> </w:t>
      </w:r>
      <w:proofErr w:type="gramStart"/>
      <w:r w:rsidRPr="00AE448F">
        <w:t>хозяйственного</w:t>
      </w:r>
      <w:proofErr w:type="gramEnd"/>
      <w:r w:rsidRPr="00AE448F">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proofErr w:type="gramStart"/>
      <w:r w:rsidRPr="00AE448F">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w:t>
      </w:r>
      <w:proofErr w:type="gramEnd"/>
      <w:r w:rsidRPr="00AE448F">
        <w:t xml:space="preserve">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права заявителя на объект незавершенного строительства, расположенный на испрашиваемом </w:t>
      </w:r>
      <w:r w:rsidRPr="00AE448F">
        <w:lastRenderedPageBreak/>
        <w:t>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proofErr w:type="gramStart"/>
      <w:r w:rsidRPr="00AE448F">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E448F">
        <w:t xml:space="preserve"> </w:t>
      </w:r>
      <w:proofErr w:type="gramStart"/>
      <w:r w:rsidRPr="00AE448F">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roofErr w:type="gramEnd"/>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w:t>
      </w:r>
      <w:r w:rsidR="00A7682C" w:rsidRPr="00AE448F">
        <w:t xml:space="preserve"> </w:t>
      </w:r>
      <w:r w:rsidRPr="00AE448F">
        <w:t>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proofErr w:type="gramStart"/>
      <w:r w:rsidRPr="00D70CAB">
        <w:t>приказ о приеме на работу, выписка из трудовой книжки (либо сведения о трудовой деятельности</w:t>
      </w:r>
      <w:r w:rsidR="00D70CAB">
        <w:t>)</w:t>
      </w:r>
      <w:r w:rsidR="00D70CAB" w:rsidRPr="00D70CAB">
        <w:t xml:space="preserve"> </w:t>
      </w:r>
      <w:r w:rsidR="00D70CAB" w:rsidRPr="00807D7B">
        <w:t>за периоды до 1 января 2020 года</w:t>
      </w:r>
      <w:r w:rsidRPr="00807D7B">
        <w:t xml:space="preserve"> или</w:t>
      </w:r>
      <w:r w:rsidRPr="00D70CAB">
        <w:t xml:space="preserve">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w:t>
      </w:r>
      <w:proofErr w:type="gramEnd"/>
      <w:r w:rsidRPr="00D70CAB">
        <w:t xml:space="preserve">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proofErr w:type="gramStart"/>
      <w:r w:rsidRPr="00AE448F">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FC594F" w:rsidRPr="00AE448F" w:rsidRDefault="00FC594F" w:rsidP="00FC594F">
      <w:pPr>
        <w:pStyle w:val="1"/>
        <w:numPr>
          <w:ilvl w:val="0"/>
          <w:numId w:val="13"/>
        </w:numPr>
        <w:tabs>
          <w:tab w:val="left" w:pos="1239"/>
        </w:tabs>
        <w:ind w:firstLine="760"/>
        <w:jc w:val="both"/>
      </w:pPr>
      <w:r w:rsidRPr="00AE448F">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proofErr w:type="gramStart"/>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807D7B" w:rsidRDefault="00FC594F" w:rsidP="00FC594F">
      <w:pPr>
        <w:pStyle w:val="1"/>
        <w:numPr>
          <w:ilvl w:val="0"/>
          <w:numId w:val="13"/>
        </w:numPr>
        <w:tabs>
          <w:tab w:val="left" w:pos="1378"/>
        </w:tabs>
        <w:ind w:firstLine="760"/>
        <w:jc w:val="both"/>
      </w:pPr>
      <w:r w:rsidRPr="00807D7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w:t>
      </w:r>
      <w:r w:rsidR="00A7682C" w:rsidRPr="00AE448F">
        <w:t xml:space="preserve"> </w:t>
      </w:r>
      <w:r w:rsidRPr="00AE448F">
        <w:t>122-ФЗ</w:t>
      </w:r>
      <w:r w:rsidR="00A7682C" w:rsidRPr="00AE448F">
        <w:t xml:space="preserve"> </w:t>
      </w:r>
      <w:r w:rsidRPr="00AE448F">
        <w:t xml:space="preserve">«О государственной регистрации прав на недвижимое имущество и сделок с ним», </w:t>
      </w:r>
      <w:r w:rsidRPr="00AE448F">
        <w:lastRenderedPageBreak/>
        <w:t>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807D7B">
        <w:t>либо</w:t>
      </w:r>
      <w:r w:rsidR="00B32CAC">
        <w:t xml:space="preserve"> </w:t>
      </w:r>
      <w:r w:rsidRPr="00AE448F">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документ, предусматривающий выполнение международных </w:t>
      </w:r>
      <w:r w:rsidRPr="00AE448F">
        <w:lastRenderedPageBreak/>
        <w:t>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2"/>
      <w:bookmarkEnd w:id="3"/>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r w:rsidR="0086403F" w:rsidRPr="00AF0D30">
        <w:rPr>
          <w:rFonts w:ascii="Times New Roman" w:hAnsi="Times New Roman" w:cs="Times New Roman"/>
          <w:sz w:val="28"/>
          <w:szCs w:val="28"/>
        </w:rPr>
        <w:t xml:space="preserve"> </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0D30">
        <w:rPr>
          <w:rFonts w:ascii="Times New Roman" w:eastAsiaTheme="minorEastAsia" w:hAnsi="Times New Roman" w:cs="Times New Roman"/>
          <w:sz w:val="28"/>
          <w:szCs w:val="28"/>
          <w:lang w:eastAsia="ru-RU"/>
        </w:rPr>
        <w:t>к</w:t>
      </w:r>
      <w:proofErr w:type="gramEnd"/>
      <w:r w:rsidRPr="00AF0D30">
        <w:rPr>
          <w:rFonts w:ascii="Times New Roman" w:eastAsiaTheme="minorEastAsia" w:hAnsi="Times New Roman" w:cs="Times New Roman"/>
          <w:sz w:val="28"/>
          <w:szCs w:val="28"/>
          <w:lang w:eastAsia="ru-RU"/>
        </w:rPr>
        <w:t xml:space="preserve">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AF0D30">
        <w:rPr>
          <w:rFonts w:ascii="Times New Roman" w:eastAsiaTheme="minorEastAsia" w:hAnsi="Times New Roman" w:cs="Times New Roman"/>
          <w:sz w:val="28"/>
          <w:szCs w:val="28"/>
          <w:lang w:eastAsia="ru-RU"/>
        </w:rPr>
        <w:lastRenderedPageBreak/>
        <w:t>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w:t>
      </w:r>
      <w:r w:rsidRPr="00AE448F">
        <w:lastRenderedPageBreak/>
        <w:t>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proofErr w:type="gramStart"/>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sidRPr="00AE448F">
        <w:t xml:space="preserve"> </w:t>
      </w:r>
      <w:proofErr w:type="gramStart"/>
      <w:r w:rsidRPr="00AE448F">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CB587A" w:rsidRPr="00AE448F" w:rsidRDefault="00CB587A" w:rsidP="00EB6280">
      <w:pPr>
        <w:pStyle w:val="1"/>
        <w:numPr>
          <w:ilvl w:val="0"/>
          <w:numId w:val="4"/>
        </w:numPr>
        <w:ind w:left="0" w:firstLine="710"/>
        <w:jc w:val="both"/>
      </w:pPr>
      <w:proofErr w:type="gramStart"/>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sidRPr="00AE448F">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proofErr w:type="gramStart"/>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roofErr w:type="gramEnd"/>
    </w:p>
    <w:p w:rsidR="00D70CAB" w:rsidRDefault="00CB587A" w:rsidP="00D70CAB">
      <w:pPr>
        <w:pStyle w:val="1"/>
        <w:numPr>
          <w:ilvl w:val="0"/>
          <w:numId w:val="4"/>
        </w:numPr>
        <w:tabs>
          <w:tab w:val="left" w:pos="1225"/>
        </w:tabs>
        <w:ind w:left="0" w:firstLine="710"/>
        <w:jc w:val="both"/>
      </w:pPr>
      <w:proofErr w:type="gramStart"/>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w:t>
      </w:r>
      <w:proofErr w:type="gramEnd"/>
      <w:r w:rsidR="00D70CAB">
        <w:t xml:space="preserve"> предоставлением в аренду;</w:t>
      </w:r>
    </w:p>
    <w:p w:rsidR="00D70CAB" w:rsidRPr="00807D7B" w:rsidRDefault="00D70CAB" w:rsidP="00D70CAB">
      <w:pPr>
        <w:pStyle w:val="1"/>
        <w:numPr>
          <w:ilvl w:val="0"/>
          <w:numId w:val="4"/>
        </w:numPr>
        <w:tabs>
          <w:tab w:val="left" w:pos="1225"/>
        </w:tabs>
        <w:ind w:left="0" w:firstLine="710"/>
        <w:jc w:val="both"/>
      </w:pPr>
      <w:r w:rsidRPr="00807D7B">
        <w:t>сведения о трудовой деятельности за периоды после  1 января 2020 года</w:t>
      </w:r>
      <w:r w:rsidR="0011107C" w:rsidRPr="00807D7B">
        <w:t>;</w:t>
      </w:r>
    </w:p>
    <w:p w:rsidR="0011107C" w:rsidRPr="00807D7B" w:rsidRDefault="0011107C" w:rsidP="0011107C">
      <w:pPr>
        <w:pStyle w:val="1"/>
        <w:numPr>
          <w:ilvl w:val="0"/>
          <w:numId w:val="4"/>
        </w:numPr>
        <w:tabs>
          <w:tab w:val="left" w:pos="1239"/>
        </w:tabs>
        <w:ind w:left="0" w:firstLine="709"/>
        <w:jc w:val="both"/>
      </w:pPr>
      <w:r w:rsidRPr="00807D7B">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807D7B">
        <w:t>зование;</w:t>
      </w:r>
    </w:p>
    <w:p w:rsidR="00A21438" w:rsidRPr="00807D7B" w:rsidRDefault="00A21438" w:rsidP="00A21438">
      <w:pPr>
        <w:pStyle w:val="1"/>
        <w:numPr>
          <w:ilvl w:val="0"/>
          <w:numId w:val="4"/>
        </w:numPr>
        <w:tabs>
          <w:tab w:val="left" w:pos="1296"/>
        </w:tabs>
        <w:ind w:left="0" w:firstLine="709"/>
        <w:jc w:val="both"/>
      </w:pPr>
      <w:r w:rsidRPr="00807D7B">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807D7B" w:rsidRDefault="00A21438" w:rsidP="0011107C">
      <w:pPr>
        <w:pStyle w:val="1"/>
        <w:numPr>
          <w:ilvl w:val="0"/>
          <w:numId w:val="4"/>
        </w:numPr>
        <w:tabs>
          <w:tab w:val="left" w:pos="1239"/>
        </w:tabs>
        <w:ind w:left="0" w:firstLine="709"/>
        <w:jc w:val="both"/>
      </w:pPr>
      <w:r w:rsidRPr="00807D7B">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807D7B" w:rsidRDefault="00A21438" w:rsidP="0011107C">
      <w:pPr>
        <w:pStyle w:val="1"/>
        <w:numPr>
          <w:ilvl w:val="0"/>
          <w:numId w:val="4"/>
        </w:numPr>
        <w:tabs>
          <w:tab w:val="left" w:pos="1239"/>
        </w:tabs>
        <w:ind w:left="0" w:firstLine="709"/>
        <w:jc w:val="both"/>
      </w:pPr>
      <w:r w:rsidRPr="00807D7B">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Default="0011107C" w:rsidP="0011107C">
      <w:pPr>
        <w:pStyle w:val="1"/>
        <w:tabs>
          <w:tab w:val="left" w:pos="1225"/>
        </w:tabs>
        <w:jc w:val="both"/>
      </w:pPr>
    </w:p>
    <w:p w:rsidR="00A877B4" w:rsidRPr="00040673" w:rsidRDefault="00D70CAB" w:rsidP="00A21438">
      <w:pPr>
        <w:pStyle w:val="1"/>
        <w:tabs>
          <w:tab w:val="left" w:pos="1225"/>
        </w:tabs>
        <w:ind w:firstLine="709"/>
        <w:jc w:val="both"/>
      </w:pPr>
      <w:r w:rsidRPr="00040673">
        <w:t xml:space="preserve"> </w:t>
      </w:r>
      <w:r w:rsidR="00A877B4"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5"/>
      <w:bookmarkEnd w:id="4"/>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040673">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040673">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r>
      <w:proofErr w:type="gramStart"/>
      <w:r w:rsidRPr="00040673">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5. </w:t>
      </w:r>
      <w:proofErr w:type="gramStart"/>
      <w:r w:rsidRPr="00040673">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40673">
        <w:rPr>
          <w:rFonts w:ascii="Times New Roman" w:hAnsi="Times New Roman" w:cs="Times New Roman"/>
          <w:sz w:val="28"/>
          <w:szCs w:val="28"/>
        </w:rPr>
        <w:t>запрос</w:t>
      </w:r>
      <w:proofErr w:type="gramEnd"/>
      <w:r w:rsidRPr="0004067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w:t>
      </w:r>
      <w:r w:rsidRPr="00040673">
        <w:rPr>
          <w:rFonts w:ascii="Times New Roman" w:hAnsi="Times New Roman" w:cs="Times New Roman"/>
          <w:sz w:val="28"/>
          <w:szCs w:val="28"/>
        </w:rPr>
        <w:lastRenderedPageBreak/>
        <w:t>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40673">
        <w:rPr>
          <w:rFonts w:ascii="Times New Roman" w:hAnsi="Times New Roman" w:cs="Times New Roman"/>
          <w:sz w:val="28"/>
          <w:szCs w:val="28"/>
        </w:rPr>
        <w:t xml:space="preserve">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040673">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5" w:name="P129"/>
      <w:bookmarkEnd w:id="5"/>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AE448F" w:rsidRDefault="005E4264" w:rsidP="00681277">
      <w:pPr>
        <w:pStyle w:val="ConsPlusNormal"/>
        <w:ind w:firstLine="709"/>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8C667B"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6" w:name="P134"/>
      <w:bookmarkEnd w:id="6"/>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lastRenderedPageBreak/>
        <w:t>муниципальной услуги</w:t>
      </w:r>
      <w:r w:rsidRPr="00AE448F">
        <w:rPr>
          <w:rFonts w:ascii="Times New Roman" w:hAnsi="Times New Roman" w:cs="Times New Roman"/>
          <w:sz w:val="28"/>
          <w:szCs w:val="28"/>
        </w:rPr>
        <w:t>.</w:t>
      </w:r>
    </w:p>
    <w:p w:rsidR="00A82E4F" w:rsidRPr="00AE448F" w:rsidRDefault="008B50F8" w:rsidP="0068787B">
      <w:pPr>
        <w:autoSpaceDE w:val="0"/>
        <w:autoSpaceDN w:val="0"/>
        <w:adjustRightInd w:val="0"/>
        <w:spacing w:after="0" w:line="240" w:lineRule="auto"/>
        <w:ind w:firstLine="540"/>
        <w:jc w:val="both"/>
        <w:rPr>
          <w:rFonts w:ascii="Times New Roman" w:hAnsi="Times New Roman" w:cs="Times New Roman"/>
          <w:sz w:val="28"/>
          <w:szCs w:val="28"/>
          <w:u w:val="single"/>
        </w:rPr>
      </w:pPr>
      <w:r w:rsidRPr="00AE448F">
        <w:rPr>
          <w:rFonts w:ascii="Times New Roman" w:hAnsi="Times New Roman" w:cs="Times New Roman"/>
          <w:sz w:val="28"/>
          <w:szCs w:val="28"/>
          <w:u w:val="single"/>
        </w:rPr>
        <w:t xml:space="preserve">Отсутствие права на предоставление </w:t>
      </w:r>
      <w:r w:rsidR="00426F67" w:rsidRPr="00AE448F">
        <w:rPr>
          <w:rFonts w:ascii="Times New Roman" w:hAnsi="Times New Roman" w:cs="Times New Roman"/>
          <w:sz w:val="28"/>
          <w:szCs w:val="28"/>
          <w:u w:val="single"/>
        </w:rPr>
        <w:t>муниципаль</w:t>
      </w:r>
      <w:r w:rsidRPr="00AE448F">
        <w:rPr>
          <w:rFonts w:ascii="Times New Roman" w:hAnsi="Times New Roman" w:cs="Times New Roman"/>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19"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0"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3"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A82E4F" w:rsidRPr="00AE448F">
        <w:rPr>
          <w:rFonts w:ascii="Times New Roman" w:hAnsi="Times New Roman" w:cs="Times New Roman"/>
          <w:sz w:val="28"/>
          <w:szCs w:val="28"/>
        </w:rPr>
        <w:t xml:space="preserve"> </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Pr>
          <w:rFonts w:ascii="Times New Roman" w:hAnsi="Times New Roman" w:cs="Times New Roman"/>
          <w:sz w:val="28"/>
          <w:szCs w:val="28"/>
        </w:rPr>
        <w:t>и(</w:t>
      </w:r>
      <w:proofErr w:type="gramEnd"/>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 Требования к помещениям, в которых предоставляется муниципальная услуга, к залу ожидания, местам для заполнения заявления о предоставлении </w:t>
      </w:r>
      <w:r w:rsidRPr="002A4AAF">
        <w:rPr>
          <w:rFonts w:ascii="Times New Roman" w:eastAsia="Times New Roman" w:hAnsi="Times New Roman" w:cs="Times New Roman"/>
          <w:sz w:val="28"/>
          <w:szCs w:val="28"/>
          <w:lang w:eastAsia="ru-RU"/>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w:t>
      </w:r>
      <w:r w:rsidRPr="00AE448F">
        <w:t xml:space="preserve"> </w:t>
      </w:r>
      <w:r w:rsidRPr="00AE448F">
        <w:rPr>
          <w:rFonts w:ascii="Times New Roman" w:eastAsia="Times New Roman" w:hAnsi="Times New Roman" w:cs="Times New Roman"/>
          <w:sz w:val="28"/>
          <w:szCs w:val="28"/>
          <w:lang w:eastAsia="ru-RU"/>
        </w:rPr>
        <w:t>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008D3DBF"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E448F">
        <w:rPr>
          <w:rFonts w:ascii="Times New Roman" w:eastAsia="Times New Roman" w:hAnsi="Times New Roman" w:cs="Times New Roman"/>
          <w:sz w:val="28"/>
          <w:szCs w:val="28"/>
          <w:lang w:eastAsia="ru-RU"/>
        </w:rPr>
        <w:t>ств дл</w:t>
      </w:r>
      <w:proofErr w:type="gramEnd"/>
      <w:r w:rsidRPr="00AE448F">
        <w:rPr>
          <w:rFonts w:ascii="Times New Roman" w:eastAsia="Times New Roman" w:hAnsi="Times New Roman" w:cs="Times New Roman"/>
          <w:sz w:val="28"/>
          <w:szCs w:val="28"/>
          <w:lang w:eastAsia="ru-RU"/>
        </w:rPr>
        <w:t>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2.14.13. Места ожидания и места для информирования оборудуются стульями (кресельными секциями, скамьями) и столами (стойками) для </w:t>
      </w:r>
      <w:r w:rsidRPr="00AE448F">
        <w:rPr>
          <w:rFonts w:ascii="Times New Roman" w:eastAsia="Times New Roman" w:hAnsi="Times New Roman" w:cs="Times New Roman"/>
          <w:sz w:val="28"/>
          <w:szCs w:val="28"/>
          <w:lang w:eastAsia="ru-RU"/>
        </w:rPr>
        <w:lastRenderedPageBreak/>
        <w:t>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E448F">
        <w:rPr>
          <w:rFonts w:ascii="Times New Roman" w:eastAsiaTheme="minorEastAsia" w:hAnsi="Times New Roman" w:cs="Times New Roman"/>
          <w:sz w:val="28"/>
          <w:szCs w:val="28"/>
          <w:lang w:eastAsia="ru-RU"/>
        </w:rPr>
        <w:t>и(</w:t>
      </w:r>
      <w:proofErr w:type="gramEnd"/>
      <w:r w:rsidRPr="00AE448F">
        <w:rPr>
          <w:rFonts w:ascii="Times New Roman" w:eastAsiaTheme="minorEastAsia" w:hAnsi="Times New Roman" w:cs="Times New Roman"/>
          <w:sz w:val="28"/>
          <w:szCs w:val="28"/>
          <w:lang w:eastAsia="ru-RU"/>
        </w:rPr>
        <w:t xml:space="preserve">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Pr="00AE448F">
        <w:rPr>
          <w:rFonts w:ascii="Times New Roman" w:eastAsia="Times New Roman" w:hAnsi="Times New Roman" w:cs="Times New Roman"/>
          <w:sz w:val="28"/>
          <w:szCs w:val="28"/>
          <w:lang w:eastAsia="ru-RU"/>
        </w:rPr>
        <w:t xml:space="preserve"> </w:t>
      </w:r>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которой осуществлялось в электронном виде через ЕПГУ или ПГУ ЛО либо </w:t>
      </w:r>
      <w:r w:rsidRPr="00AE448F">
        <w:rPr>
          <w:rFonts w:ascii="Times New Roman" w:eastAsia="Times New Roman" w:hAnsi="Times New Roman" w:cs="Times New Roman"/>
          <w:sz w:val="28"/>
          <w:szCs w:val="28"/>
          <w:lang w:eastAsia="ru-RU"/>
        </w:rPr>
        <w:lastRenderedPageBreak/>
        <w:t xml:space="preserve">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AE448F"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административных</w:t>
      </w:r>
      <w:r w:rsidRPr="00040673">
        <w:rPr>
          <w:rFonts w:ascii="Times New Roman" w:eastAsia="Times New Roman" w:hAnsi="Times New Roman" w:cs="Times New Roman"/>
          <w:sz w:val="28"/>
          <w:szCs w:val="28"/>
          <w:lang w:eastAsia="ru-RU"/>
        </w:rPr>
        <w:t xml:space="preserve">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proofErr w:type="gramStart"/>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A55236"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Pr="00AE448F">
        <w:rPr>
          <w:rFonts w:ascii="Times New Roman" w:hAnsi="Times New Roman" w:cs="Times New Roman"/>
          <w:sz w:val="28"/>
          <w:szCs w:val="28"/>
        </w:rPr>
        <w:t xml:space="preserve"> </w:t>
      </w:r>
      <w:r w:rsidR="007B67B4" w:rsidRPr="00AE448F">
        <w:rPr>
          <w:rFonts w:ascii="Times New Roman" w:hAnsi="Times New Roman" w:cs="Times New Roman"/>
          <w:sz w:val="28"/>
          <w:szCs w:val="28"/>
        </w:rPr>
        <w:t>(в период до 01.01.2023 - не более чем до</w:t>
      </w:r>
      <w:proofErr w:type="gramEnd"/>
      <w:r w:rsidR="007B67B4" w:rsidRPr="00AE448F">
        <w:rPr>
          <w:rFonts w:ascii="Times New Roman" w:hAnsi="Times New Roman" w:cs="Times New Roman"/>
          <w:sz w:val="28"/>
          <w:szCs w:val="28"/>
        </w:rPr>
        <w:t xml:space="preserve"> </w:t>
      </w:r>
      <w:proofErr w:type="gramStart"/>
      <w:r w:rsidR="007B67B4" w:rsidRPr="00AE448F">
        <w:rPr>
          <w:rFonts w:ascii="Times New Roman" w:hAnsi="Times New Roman" w:cs="Times New Roman"/>
          <w:sz w:val="28"/>
          <w:szCs w:val="28"/>
        </w:rPr>
        <w:t>1</w:t>
      </w:r>
      <w:r w:rsidR="00AF183B" w:rsidRPr="00AE448F">
        <w:rPr>
          <w:rFonts w:ascii="Times New Roman" w:hAnsi="Times New Roman" w:cs="Times New Roman"/>
          <w:sz w:val="28"/>
          <w:szCs w:val="28"/>
        </w:rPr>
        <w:t>6</w:t>
      </w:r>
      <w:r w:rsidR="007B67B4"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roofErr w:type="gramEnd"/>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7" w:name="Par395"/>
      <w:bookmarkEnd w:id="7"/>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Pr="00AE448F">
        <w:rPr>
          <w:rFonts w:ascii="Times New Roman" w:eastAsiaTheme="minorEastAsia" w:hAnsi="Times New Roman" w:cs="Times New Roman"/>
          <w:sz w:val="28"/>
          <w:szCs w:val="28"/>
          <w:lang w:eastAsia="ru-RU"/>
        </w:rPr>
        <w:lastRenderedPageBreak/>
        <w:t>Администрацию заявления и документов, предусмотренных п. 2.6 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AE448F">
        <w:rPr>
          <w:rFonts w:ascii="Times New Roman" w:eastAsia="Times New Roman" w:hAnsi="Times New Roman" w:cs="Times New Roman"/>
          <w:sz w:val="28"/>
          <w:szCs w:val="28"/>
          <w:lang w:eastAsia="ru-RU"/>
        </w:rPr>
        <w:t xml:space="preserve"> </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w:t>
      </w:r>
      <w:proofErr w:type="gramStart"/>
      <w:r w:rsidRPr="00AE448F">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roofErr w:type="gramEnd"/>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00292852" w:rsidRPr="00AE448F">
        <w:rPr>
          <w:rFonts w:ascii="Times New Roman" w:hAnsi="Times New Roman" w:cs="Times New Roman"/>
          <w:sz w:val="28"/>
          <w:szCs w:val="28"/>
        </w:rPr>
        <w:t>и(</w:t>
      </w:r>
      <w:proofErr w:type="gramEnd"/>
      <w:r w:rsidR="00292852" w:rsidRPr="00AE448F">
        <w:rPr>
          <w:rFonts w:ascii="Times New Roman" w:hAnsi="Times New Roman" w:cs="Times New Roman"/>
          <w:sz w:val="28"/>
          <w:szCs w:val="28"/>
        </w:rPr>
        <w:t>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AE448F">
        <w:rPr>
          <w:rFonts w:ascii="Times New Roman" w:hAnsi="Times New Roman" w:cs="Times New Roman"/>
          <w:sz w:val="28"/>
          <w:szCs w:val="28"/>
        </w:rPr>
        <w:t>заявлении</w:t>
      </w:r>
      <w:proofErr w:type="gramEnd"/>
      <w:r w:rsidRPr="00AE448F">
        <w:rPr>
          <w:rFonts w:ascii="Times New Roman" w:hAnsi="Times New Roman" w:cs="Times New Roman"/>
          <w:sz w:val="28"/>
          <w:szCs w:val="28"/>
        </w:rPr>
        <w:t xml:space="preserve">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lastRenderedPageBreak/>
        <w:t>2 действие:</w:t>
      </w:r>
      <w:r w:rsidRPr="00AE448F">
        <w:rPr>
          <w:rFonts w:ascii="Times New Roman" w:hAnsi="Times New Roman" w:cs="Times New Roman"/>
          <w:sz w:val="28"/>
          <w:szCs w:val="28"/>
        </w:rPr>
        <w:t xml:space="preserve"> </w:t>
      </w:r>
      <w:r w:rsidR="004E1D97" w:rsidRPr="00AE448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w:t>
      </w:r>
      <w:proofErr w:type="gramStart"/>
      <w:r w:rsidRPr="00AE448F">
        <w:rPr>
          <w:rFonts w:ascii="Times New Roman" w:hAnsi="Times New Roman" w:cs="Times New Roman"/>
          <w:sz w:val="28"/>
          <w:szCs w:val="28"/>
        </w:rPr>
        <w:t>с даты окончания</w:t>
      </w:r>
      <w:proofErr w:type="gramEnd"/>
      <w:r w:rsidRPr="00AE448F">
        <w:rPr>
          <w:rFonts w:ascii="Times New Roman" w:hAnsi="Times New Roman" w:cs="Times New Roman"/>
          <w:sz w:val="28"/>
          <w:szCs w:val="28"/>
        </w:rPr>
        <w:t xml:space="preserve">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proofErr w:type="gramStart"/>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687691"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A877B4" w:rsidRPr="00AE448F">
        <w:rPr>
          <w:rFonts w:ascii="Times New Roman" w:hAnsi="Times New Roman" w:cs="Times New Roman"/>
          <w:sz w:val="28"/>
          <w:szCs w:val="28"/>
        </w:rPr>
        <w:t xml:space="preserve"> </w:t>
      </w:r>
      <w:r w:rsidR="00B91F90" w:rsidRPr="00AE448F">
        <w:rPr>
          <w:rFonts w:ascii="Times New Roman" w:hAnsi="Times New Roman" w:cs="Times New Roman"/>
          <w:sz w:val="28"/>
          <w:szCs w:val="28"/>
        </w:rPr>
        <w:t>(в период до 01.01.2023 - не более чем до</w:t>
      </w:r>
      <w:proofErr w:type="gramEnd"/>
      <w:r w:rsidR="00B91F90" w:rsidRPr="00AE448F">
        <w:rPr>
          <w:rFonts w:ascii="Times New Roman" w:hAnsi="Times New Roman" w:cs="Times New Roman"/>
          <w:sz w:val="28"/>
          <w:szCs w:val="28"/>
        </w:rPr>
        <w:t xml:space="preserve"> </w:t>
      </w:r>
      <w:proofErr w:type="gramStart"/>
      <w:r w:rsidR="00B91F90" w:rsidRPr="00AE448F">
        <w:rPr>
          <w:rFonts w:ascii="Times New Roman" w:hAnsi="Times New Roman" w:cs="Times New Roman"/>
          <w:sz w:val="28"/>
          <w:szCs w:val="28"/>
        </w:rPr>
        <w:t>1</w:t>
      </w:r>
      <w:r w:rsidR="00AF183B" w:rsidRPr="00AE448F">
        <w:rPr>
          <w:rFonts w:ascii="Times New Roman" w:hAnsi="Times New Roman" w:cs="Times New Roman"/>
          <w:sz w:val="28"/>
          <w:szCs w:val="28"/>
        </w:rPr>
        <w:t>6</w:t>
      </w:r>
      <w:r w:rsidR="00B91F90" w:rsidRPr="00AE448F">
        <w:rPr>
          <w:rFonts w:ascii="Times New Roman" w:hAnsi="Times New Roman" w:cs="Times New Roman"/>
          <w:sz w:val="28"/>
          <w:szCs w:val="28"/>
        </w:rPr>
        <w:t xml:space="preserve"> </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proofErr w:type="gramEnd"/>
      <w:r w:rsidR="002E786B" w:rsidRPr="00AE448F">
        <w:t xml:space="preserve"> </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00B53C51" w:rsidRPr="00AE448F">
        <w:rPr>
          <w:rFonts w:ascii="Times New Roman" w:hAnsi="Times New Roman" w:cs="Times New Roman"/>
          <w:sz w:val="28"/>
          <w:szCs w:val="28"/>
        </w:rPr>
        <w:t xml:space="preserve"> </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w:t>
      </w:r>
      <w:r w:rsidRPr="00AE448F">
        <w:rPr>
          <w:rFonts w:ascii="Times New Roman" w:hAnsi="Times New Roman" w:cs="Times New Roman"/>
          <w:sz w:val="28"/>
          <w:szCs w:val="28"/>
        </w:rPr>
        <w:lastRenderedPageBreak/>
        <w:t>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Pr="00AE448F">
        <w:rPr>
          <w:rFonts w:ascii="Times New Roman" w:hAnsi="Times New Roman" w:cs="Times New Roman"/>
          <w:sz w:val="28"/>
          <w:szCs w:val="28"/>
        </w:rPr>
        <w:t xml:space="preserve"> </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 xml:space="preserve">муниципальной </w:t>
      </w:r>
      <w:r w:rsidR="00DD7DDC" w:rsidRPr="00807D7B">
        <w:rPr>
          <w:rFonts w:ascii="Times New Roman" w:hAnsi="Times New Roman" w:cs="Times New Roman"/>
          <w:sz w:val="28"/>
          <w:szCs w:val="28"/>
        </w:rPr>
        <w:t>услуги</w:t>
      </w:r>
      <w:r w:rsidR="00F70ABF" w:rsidRPr="00807D7B">
        <w:rPr>
          <w:rFonts w:ascii="Times New Roman" w:hAnsi="Times New Roman" w:cs="Times New Roman"/>
          <w:sz w:val="28"/>
          <w:szCs w:val="28"/>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807D7B">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040673">
        <w:rPr>
          <w:rFonts w:ascii="Times New Roman" w:eastAsia="Times New Roman" w:hAnsi="Times New Roman" w:cs="Times New Roman"/>
          <w:sz w:val="28"/>
          <w:szCs w:val="28"/>
          <w:lang w:eastAsia="ru-RU"/>
        </w:rPr>
        <w:t>и(</w:t>
      </w:r>
      <w:proofErr w:type="gramEnd"/>
      <w:r w:rsidRPr="00040673">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подписание</w:t>
      </w:r>
      <w:r w:rsidR="00292852" w:rsidRPr="00AF0D30">
        <w:rPr>
          <w:rFonts w:ascii="Times New Roman" w:hAnsi="Times New Roman" w:cs="Times New Roman"/>
          <w:sz w:val="28"/>
          <w:szCs w:val="28"/>
        </w:rPr>
        <w:t xml:space="preserve"> </w:t>
      </w:r>
      <w:r w:rsidRPr="00AF0D30">
        <w:rPr>
          <w:rFonts w:ascii="Times New Roman" w:hAnsi="Times New Roman" w:cs="Times New Roman"/>
          <w:sz w:val="28"/>
          <w:szCs w:val="28"/>
        </w:rPr>
        <w:t xml:space="preserve">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w:t>
      </w:r>
      <w:proofErr w:type="gramStart"/>
      <w:r w:rsidR="002F195E" w:rsidRPr="00AF0D30">
        <w:rPr>
          <w:rFonts w:ascii="Times New Roman" w:hAnsi="Times New Roman" w:cs="Times New Roman"/>
          <w:sz w:val="28"/>
          <w:szCs w:val="28"/>
        </w:rPr>
        <w:t>и(</w:t>
      </w:r>
      <w:proofErr w:type="gramEnd"/>
      <w:r w:rsidR="002F195E" w:rsidRPr="00AF0D30">
        <w:rPr>
          <w:rFonts w:ascii="Times New Roman" w:hAnsi="Times New Roman" w:cs="Times New Roman"/>
          <w:sz w:val="28"/>
          <w:szCs w:val="28"/>
        </w:rPr>
        <w:t xml:space="preserve">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lastRenderedPageBreak/>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28"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29"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0"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832BD">
        <w:rPr>
          <w:rFonts w:ascii="Times New Roman" w:eastAsia="Times New Roman" w:hAnsi="Times New Roman" w:cs="Times New Roman"/>
          <w:sz w:val="28"/>
          <w:szCs w:val="28"/>
          <w:lang w:eastAsia="ru-RU"/>
        </w:rPr>
        <w:t>ии и ау</w:t>
      </w:r>
      <w:proofErr w:type="gramEnd"/>
      <w:r w:rsidRPr="00B832BD">
        <w:rPr>
          <w:rFonts w:ascii="Times New Roman" w:eastAsia="Times New Roman" w:hAnsi="Times New Roman" w:cs="Times New Roman"/>
          <w:sz w:val="28"/>
          <w:szCs w:val="28"/>
          <w:lang w:eastAsia="ru-RU"/>
        </w:rPr>
        <w:t>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0D30">
        <w:rPr>
          <w:rFonts w:ascii="Times New Roman" w:eastAsia="Times New Roman" w:hAnsi="Times New Roman" w:cs="Times New Roman"/>
          <w:sz w:val="28"/>
          <w:szCs w:val="28"/>
          <w:lang w:eastAsia="ru-RU"/>
        </w:rPr>
        <w:t>и(</w:t>
      </w:r>
      <w:proofErr w:type="gramEnd"/>
      <w:r w:rsidRPr="00AF0D30">
        <w:rPr>
          <w:rFonts w:ascii="Times New Roman" w:eastAsia="Times New Roman" w:hAnsi="Times New Roman" w:cs="Times New Roman"/>
          <w:sz w:val="28"/>
          <w:szCs w:val="28"/>
          <w:lang w:eastAsia="ru-RU"/>
        </w:rPr>
        <w:t>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B832BD">
        <w:rPr>
          <w:rFonts w:ascii="Times New Roman" w:eastAsia="Times New Roman" w:hAnsi="Times New Roman" w:cs="Times New Roman"/>
          <w:sz w:val="28"/>
          <w:szCs w:val="28"/>
          <w:lang w:eastAsia="ru-RU"/>
        </w:rPr>
        <w:t>дств св</w:t>
      </w:r>
      <w:proofErr w:type="gramEnd"/>
      <w:r w:rsidRPr="00B832BD">
        <w:rPr>
          <w:rFonts w:ascii="Times New Roman" w:eastAsia="Times New Roman" w:hAnsi="Times New Roman" w:cs="Times New Roman"/>
          <w:sz w:val="28"/>
          <w:szCs w:val="28"/>
          <w:lang w:eastAsia="ru-RU"/>
        </w:rPr>
        <w:t xml:space="preserve">язи, затем направляет документ способом, указанным в </w:t>
      </w:r>
      <w:r w:rsidRPr="00B832BD">
        <w:rPr>
          <w:rFonts w:ascii="Times New Roman" w:eastAsia="Times New Roman" w:hAnsi="Times New Roman" w:cs="Times New Roman"/>
          <w:sz w:val="28"/>
          <w:szCs w:val="28"/>
          <w:lang w:eastAsia="ru-RU"/>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AE448F">
        <w:rPr>
          <w:rFonts w:ascii="Times New Roman" w:eastAsia="Times New Roman" w:hAnsi="Times New Roman" w:cs="Times New Roman"/>
          <w:sz w:val="28"/>
          <w:szCs w:val="28"/>
          <w:lang w:eastAsia="ru-RU"/>
        </w:rPr>
        <w:t>и(</w:t>
      </w:r>
      <w:proofErr w:type="gramEnd"/>
      <w:r w:rsidRPr="00AE448F">
        <w:rPr>
          <w:rFonts w:ascii="Times New Roman" w:eastAsia="Times New Roman" w:hAnsi="Times New Roman" w:cs="Times New Roman"/>
          <w:sz w:val="28"/>
          <w:szCs w:val="28"/>
          <w:lang w:eastAsia="ru-RU"/>
        </w:rPr>
        <w:t>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D6EAC">
        <w:rPr>
          <w:rFonts w:ascii="Times New Roman" w:eastAsia="Times New Roman" w:hAnsi="Times New Roman" w:cs="Times New Roman"/>
          <w:sz w:val="28"/>
          <w:szCs w:val="28"/>
          <w:lang w:eastAsia="ru-RU"/>
        </w:rPr>
        <w:t>и(</w:t>
      </w:r>
      <w:proofErr w:type="gramEnd"/>
      <w:r w:rsidRPr="002D6EAC">
        <w:rPr>
          <w:rFonts w:ascii="Times New Roman" w:eastAsia="Times New Roman" w:hAnsi="Times New Roman" w:cs="Times New Roman"/>
          <w:sz w:val="28"/>
          <w:szCs w:val="28"/>
          <w:lang w:eastAsia="ru-RU"/>
        </w:rPr>
        <w:t>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lastRenderedPageBreak/>
        <w:t xml:space="preserve">4. Формы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исполнением</w:t>
      </w:r>
      <w:r w:rsidR="00764340" w:rsidRPr="00040673">
        <w:rPr>
          <w:rFonts w:ascii="Times New Roman" w:hAnsi="Times New Roman" w:cs="Times New Roman"/>
          <w:sz w:val="28"/>
          <w:szCs w:val="28"/>
        </w:rPr>
        <w:t xml:space="preserve"> </w:t>
      </w:r>
      <w:r w:rsidRPr="00040673">
        <w:rPr>
          <w:rFonts w:ascii="Times New Roman" w:hAnsi="Times New Roman" w:cs="Times New Roman"/>
          <w:sz w:val="28"/>
          <w:szCs w:val="28"/>
        </w:rPr>
        <w:t>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roofErr w:type="gramEnd"/>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w:t>
      </w:r>
      <w:proofErr w:type="gramStart"/>
      <w:r w:rsidRPr="00040673">
        <w:rPr>
          <w:rFonts w:ascii="Times New Roman" w:hAnsi="Times New Roman" w:cs="Times New Roman"/>
          <w:sz w:val="28"/>
          <w:szCs w:val="28"/>
        </w:rPr>
        <w:t>контроля за</w:t>
      </w:r>
      <w:proofErr w:type="gramEnd"/>
      <w:r w:rsidRPr="00040673">
        <w:rPr>
          <w:rFonts w:ascii="Times New Roman" w:hAnsi="Times New Roman" w:cs="Times New Roman"/>
          <w:sz w:val="28"/>
          <w:szCs w:val="28"/>
        </w:rPr>
        <w:t xml:space="preserve">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рассмотрения обращений </w:t>
      </w:r>
      <w:proofErr w:type="gramStart"/>
      <w:r w:rsidRPr="00040673">
        <w:rPr>
          <w:rFonts w:ascii="Times New Roman" w:hAnsi="Times New Roman" w:cs="Times New Roman"/>
          <w:sz w:val="28"/>
          <w:szCs w:val="28"/>
        </w:rPr>
        <w:t>обратившемуся</w:t>
      </w:r>
      <w:proofErr w:type="gramEnd"/>
      <w:r w:rsidRPr="00040673">
        <w:rPr>
          <w:rFonts w:ascii="Times New Roman" w:hAnsi="Times New Roman" w:cs="Times New Roman"/>
          <w:sz w:val="28"/>
          <w:szCs w:val="28"/>
        </w:rPr>
        <w:t xml:space="preserve">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w:t>
      </w:r>
      <w:r w:rsidRPr="00040673">
        <w:rPr>
          <w:rFonts w:ascii="Times New Roman" w:hAnsi="Times New Roman" w:cs="Times New Roman"/>
          <w:sz w:val="28"/>
          <w:szCs w:val="28"/>
        </w:rPr>
        <w:lastRenderedPageBreak/>
        <w:t xml:space="preserve">(бездействие),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t xml:space="preserve"> </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proofErr w:type="gramStart"/>
      <w:r w:rsidR="00687691" w:rsidRPr="00040673">
        <w:rPr>
          <w:rFonts w:ascii="Times New Roman" w:eastAsia="Times New Roman" w:hAnsi="Times New Roman" w:cs="Times New Roman"/>
          <w:sz w:val="28"/>
          <w:szCs w:val="28"/>
          <w:lang w:eastAsia="ru-RU"/>
        </w:rPr>
        <w:t>являются</w:t>
      </w:r>
      <w:proofErr w:type="gramEnd"/>
      <w:r w:rsidR="00687691" w:rsidRPr="00040673">
        <w:t xml:space="preserve"> </w:t>
      </w:r>
      <w:r w:rsidR="00687691" w:rsidRPr="00040673">
        <w:rPr>
          <w:rFonts w:ascii="Times New Roman" w:eastAsia="Times New Roman" w:hAnsi="Times New Roman" w:cs="Times New Roman"/>
          <w:sz w:val="28"/>
          <w:szCs w:val="28"/>
          <w:lang w:eastAsia="ru-RU"/>
        </w:rPr>
        <w:t>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040673">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040673">
        <w:rPr>
          <w:rFonts w:ascii="Times New Roman" w:eastAsia="Calibri" w:hAnsi="Times New Roman" w:cs="Times New Roman"/>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40673">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xml:space="preserve">,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040673">
        <w:rPr>
          <w:rFonts w:ascii="Times New Roman" w:eastAsia="Calibri" w:hAnsi="Times New Roman" w:cs="Times New Roman"/>
          <w:sz w:val="28"/>
          <w:szCs w:val="28"/>
        </w:rPr>
        <w:lastRenderedPageBreak/>
        <w:t>области, муниципальными правовыми актами.</w:t>
      </w:r>
      <w:proofErr w:type="gramEnd"/>
      <w:r w:rsidRPr="00040673">
        <w:rPr>
          <w:rFonts w:ascii="Times New Roman" w:eastAsia="Calibri" w:hAnsi="Times New Roman" w:cs="Times New Roman"/>
          <w:sz w:val="28"/>
          <w:szCs w:val="28"/>
        </w:rPr>
        <w:t xml:space="preserve"> </w:t>
      </w:r>
      <w:proofErr w:type="gramStart"/>
      <w:r w:rsidRPr="00040673">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040673">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04067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w:t>
      </w:r>
      <w:r w:rsidRPr="00040673">
        <w:rPr>
          <w:rFonts w:ascii="Times New Roman" w:hAnsi="Times New Roman" w:cs="Times New Roman"/>
          <w:sz w:val="28"/>
          <w:szCs w:val="28"/>
        </w:rPr>
        <w:lastRenderedPageBreak/>
        <w:t>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его руководителя </w:t>
      </w:r>
      <w:proofErr w:type="gramStart"/>
      <w:r w:rsidRPr="00040673">
        <w:rPr>
          <w:rFonts w:ascii="Times New Roman" w:hAnsi="Times New Roman" w:cs="Times New Roman"/>
          <w:sz w:val="28"/>
          <w:szCs w:val="28"/>
        </w:rPr>
        <w:t>и(</w:t>
      </w:r>
      <w:proofErr w:type="gramEnd"/>
      <w:r w:rsidRPr="00040673">
        <w:rPr>
          <w:rFonts w:ascii="Times New Roman" w:hAnsi="Times New Roman" w:cs="Times New Roman"/>
          <w:sz w:val="28"/>
          <w:szCs w:val="28"/>
        </w:rPr>
        <w:t>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w:t>
      </w:r>
      <w:proofErr w:type="gramStart"/>
      <w:r w:rsidRPr="00040673">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w:t>
      </w:r>
      <w:proofErr w:type="gramStart"/>
      <w:r w:rsidRPr="00040673">
        <w:rPr>
          <w:rFonts w:ascii="Times New Roman" w:hAnsi="Times New Roman" w:cs="Times New Roman"/>
          <w:sz w:val="28"/>
          <w:szCs w:val="28"/>
        </w:rPr>
        <w:t xml:space="preserve">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040673">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w:t>
      </w:r>
      <w:r w:rsidRPr="00040673">
        <w:rPr>
          <w:rFonts w:ascii="Times New Roman" w:eastAsia="Calibri" w:hAnsi="Times New Roman" w:cs="Times New Roman"/>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040673">
        <w:rPr>
          <w:rFonts w:ascii="Times New Roman" w:eastAsia="Calibri" w:hAnsi="Times New Roman" w:cs="Times New Roman"/>
          <w:sz w:val="28"/>
          <w:szCs w:val="28"/>
        </w:rPr>
        <w:t>неудобства</w:t>
      </w:r>
      <w:proofErr w:type="gramEnd"/>
      <w:r w:rsidRPr="00040673">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w:t>
      </w:r>
      <w:proofErr w:type="gramStart"/>
      <w:r w:rsidRPr="00040673">
        <w:rPr>
          <w:rFonts w:ascii="Times New Roman" w:eastAsia="Calibri" w:hAnsi="Times New Roman" w:cs="Times New Roman"/>
          <w:sz w:val="28"/>
          <w:szCs w:val="28"/>
        </w:rPr>
        <w:t>жалобы</w:t>
      </w:r>
      <w:proofErr w:type="gramEnd"/>
      <w:r w:rsidRPr="00040673">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w:t>
      </w:r>
      <w:proofErr w:type="gramStart"/>
      <w:r w:rsidRPr="00040673">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0673">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040673">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3"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588"/>
      <w:bookmarkEnd w:id="8"/>
      <w:r w:rsidRPr="00040673">
        <w:rPr>
          <w:rFonts w:ascii="Times New Roman" w:eastAsia="Times New Roman" w:hAnsi="Times New Roman" w:cs="Times New Roman"/>
          <w:sz w:val="28"/>
          <w:szCs w:val="28"/>
          <w:lang w:eastAsia="ru-RU"/>
        </w:rPr>
        <w:t xml:space="preserve">6.5. При вводе безбумажного электронного документооборота </w:t>
      </w:r>
      <w:r w:rsidRPr="00040673">
        <w:rPr>
          <w:rFonts w:ascii="Times New Roman" w:eastAsia="Times New Roman" w:hAnsi="Times New Roman" w:cs="Times New Roman"/>
          <w:sz w:val="28"/>
          <w:szCs w:val="28"/>
          <w:lang w:eastAsia="ru-RU"/>
        </w:rPr>
        <w:lastRenderedPageBreak/>
        <w:t>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008C667B">
        <w:rPr>
          <w:rFonts w:ascii="Times New Roman" w:eastAsia="Times New Roman" w:hAnsi="Times New Roman" w:cs="Times New Roman"/>
          <w:sz w:val="28"/>
          <w:szCs w:val="28"/>
          <w:lang w:eastAsia="ru-RU"/>
        </w:rPr>
        <w:t xml:space="preserve"> </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AE448F" w:rsidRDefault="00BE6669">
      <w:pPr>
        <w:pStyle w:val="ConsPlusNormal"/>
        <w:ind w:firstLine="540"/>
        <w:jc w:val="both"/>
      </w:pPr>
      <w:r w:rsidRPr="00AE448F">
        <w:t>Форма №1 (для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AE448F" w:rsidRDefault="00A877B4">
      <w:pPr>
        <w:pStyle w:val="ConsPlusNonformat"/>
        <w:jc w:val="both"/>
      </w:pPr>
      <w:bookmarkStart w:id="9" w:name="P439"/>
      <w:bookmarkEnd w:id="9"/>
      <w:r w:rsidRPr="00AE448F">
        <w:t xml:space="preserve">                                 Заявление</w:t>
      </w:r>
    </w:p>
    <w:p w:rsidR="00A877B4" w:rsidRPr="00AE448F" w:rsidRDefault="00A877B4">
      <w:pPr>
        <w:pStyle w:val="ConsPlusNonformat"/>
        <w:jc w:val="both"/>
      </w:pPr>
      <w:r w:rsidRPr="00AE448F">
        <w:t xml:space="preserve">               о предварительном согласовании предоставления</w:t>
      </w:r>
    </w:p>
    <w:p w:rsidR="00A877B4" w:rsidRPr="00AE448F" w:rsidRDefault="00A877B4">
      <w:pPr>
        <w:pStyle w:val="ConsPlusNonformat"/>
        <w:jc w:val="both"/>
      </w:pPr>
      <w:r w:rsidRPr="00AE448F">
        <w:t xml:space="preserve">                            земельного участка</w:t>
      </w:r>
    </w:p>
    <w:p w:rsidR="00A877B4" w:rsidRPr="00AE448F" w:rsidRDefault="00A877B4">
      <w:pPr>
        <w:pStyle w:val="ConsPlusNonformat"/>
        <w:jc w:val="both"/>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 xml:space="preserve">адрес </w:t>
      </w:r>
      <w:proofErr w:type="gramStart"/>
      <w:r w:rsidRPr="00AE448F">
        <w:t>электронной</w:t>
      </w:r>
      <w:proofErr w:type="gramEnd"/>
      <w:r w:rsidRPr="00AE448F">
        <w:t xml:space="preserve">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 xml:space="preserve">Почтовый адрес </w:t>
      </w:r>
      <w:proofErr w:type="gramStart"/>
      <w:r w:rsidRPr="00AE448F">
        <w:t>и(</w:t>
      </w:r>
      <w:proofErr w:type="gramEnd"/>
      <w:r w:rsidRPr="00AE448F">
        <w:t>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w:t>
            </w:r>
            <w:r w:rsidRPr="00AF0D30">
              <w:t xml:space="preserve"> </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3"/>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4" w:history="1">
              <w:r w:rsidRPr="00AF0D30">
                <w:t>п. 2 ст. 39.3</w:t>
              </w:r>
            </w:hyperlink>
            <w:r w:rsidRPr="00AF0D30">
              <w:t xml:space="preserve">; </w:t>
            </w:r>
            <w:hyperlink r:id="rId35" w:history="1">
              <w:r w:rsidRPr="00AF0D30">
                <w:t>ст. 39.5</w:t>
              </w:r>
            </w:hyperlink>
            <w:r w:rsidRPr="00AF0D30">
              <w:t xml:space="preserve">; </w:t>
            </w:r>
            <w:hyperlink r:id="rId36" w:history="1">
              <w:r w:rsidRPr="00AF0D30">
                <w:t>п. 2 ст. 39.6</w:t>
              </w:r>
            </w:hyperlink>
            <w:r w:rsidRPr="00AF0D30">
              <w:t xml:space="preserve">; </w:t>
            </w:r>
            <w:hyperlink r:id="rId37"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proofErr w:type="gramStart"/>
            <w:r w:rsidRPr="00AF0D30">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AF0D30">
              <w:t xml:space="preserve">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AF0D30">
              <w:t>истечения срока указанного договора аренды земельного участка</w:t>
            </w:r>
            <w:proofErr w:type="gramEnd"/>
            <w:r w:rsidRPr="00AF0D30">
              <w:t>;</w:t>
            </w:r>
          </w:p>
          <w:p w:rsidR="007A53B7" w:rsidRPr="00AF0D30" w:rsidRDefault="007A53B7" w:rsidP="00AE448F">
            <w:pPr>
              <w:pStyle w:val="ConsPlusNormal"/>
              <w:numPr>
                <w:ilvl w:val="0"/>
                <w:numId w:val="7"/>
              </w:numPr>
              <w:jc w:val="both"/>
            </w:pPr>
            <w:proofErr w:type="gramStart"/>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w:t>
            </w:r>
            <w:r w:rsidRPr="00AF0D30">
              <w:lastRenderedPageBreak/>
              <w:t>Российской Федерации".</w:t>
            </w:r>
            <w:proofErr w:type="gramEnd"/>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proofErr w:type="gramStart"/>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F0D30">
              <w:t xml:space="preserve"> законом субъекта Российской Федерации;</w:t>
            </w:r>
          </w:p>
          <w:p w:rsidR="007A53B7" w:rsidRPr="00AF0D30" w:rsidRDefault="007A53B7" w:rsidP="007A53B7">
            <w:pPr>
              <w:pStyle w:val="ConsPlusNormal"/>
              <w:numPr>
                <w:ilvl w:val="0"/>
                <w:numId w:val="8"/>
              </w:numPr>
              <w:jc w:val="both"/>
            </w:pPr>
            <w:r w:rsidRPr="00AF0D30">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AF0D30">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AF0D30">
              <w:t xml:space="preserve">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w:t>
            </w:r>
            <w:r w:rsidRPr="00AF0D30">
              <w:lastRenderedPageBreak/>
              <w:t>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proofErr w:type="gramStart"/>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proofErr w:type="gramStart"/>
            <w:r w:rsidRPr="00AF0D30">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Pr="00AF0D30">
              <w:t xml:space="preserve"> товарищества, 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AF0D30" w:rsidRDefault="00D769E9" w:rsidP="00D769E9">
            <w:pPr>
              <w:pStyle w:val="ConsPlusNormal"/>
              <w:numPr>
                <w:ilvl w:val="0"/>
                <w:numId w:val="9"/>
              </w:numPr>
              <w:jc w:val="both"/>
            </w:pPr>
            <w:r w:rsidRPr="00AF0D30">
              <w:t xml:space="preserve">19) земельного участка гражданину для сенокошения, выпаса сельскохозяйственных животных, ведения огородничества или </w:t>
            </w:r>
            <w:r w:rsidRPr="00AF0D30">
              <w:lastRenderedPageBreak/>
              <w:t>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proofErr w:type="gramStart"/>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AF0D30">
              <w:t xml:space="preserve">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proofErr w:type="gramStart"/>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AF0D30">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w:t>
            </w:r>
            <w:proofErr w:type="spellEnd"/>
            <w:r w:rsidRPr="00AF0D30">
              <w:t>-частном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lastRenderedPageBreak/>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Pr="00AF0D30">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proofErr w:type="gramStart"/>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AF0D30">
              <w:t xml:space="preserve">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proofErr w:type="gramStart"/>
            <w:r w:rsidRPr="00AF0D30">
              <w:t xml:space="preserve">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roofErr w:type="gramEnd"/>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proofErr w:type="gramStart"/>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AF0D30">
              <w:t xml:space="preserve">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proofErr w:type="gramStart"/>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tc>
      </w:tr>
      <w:tr w:rsidR="007A53B7" w:rsidRPr="00040673" w:rsidTr="001E6C0B">
        <w:tc>
          <w:tcPr>
            <w:tcW w:w="3544" w:type="dxa"/>
          </w:tcPr>
          <w:p w:rsidR="007A53B7" w:rsidRPr="00AF0D30" w:rsidRDefault="00D769E9">
            <w:pPr>
              <w:pStyle w:val="ConsPlusNormal"/>
            </w:pPr>
            <w:r w:rsidRPr="00AF0D30">
              <w:lastRenderedPageBreak/>
              <w:t>В случае</w:t>
            </w:r>
            <w:proofErr w:type="gramStart"/>
            <w:r w:rsidRPr="00AF0D30">
              <w:t>,</w:t>
            </w:r>
            <w:proofErr w:type="gramEnd"/>
            <w:r w:rsidRPr="00AF0D30">
              <w:t xml:space="preserve">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proofErr w:type="gramStart"/>
            <w:r w:rsidRPr="00AF0D30">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AF0D30">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AF0D30">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proofErr w:type="gramStart"/>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AF0D30" w:rsidRDefault="00D769E9" w:rsidP="00D769E9">
            <w:pPr>
              <w:pStyle w:val="ConsPlusNormal"/>
              <w:numPr>
                <w:ilvl w:val="0"/>
                <w:numId w:val="10"/>
              </w:numPr>
              <w:jc w:val="both"/>
            </w:pPr>
            <w:proofErr w:type="gramStart"/>
            <w:r w:rsidRPr="00AF0D30">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w:t>
            </w:r>
            <w:r w:rsidRPr="00AF0D30">
              <w:lastRenderedPageBreak/>
              <w:t>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AF0D30" w:rsidRDefault="00D769E9" w:rsidP="00D769E9">
            <w:pPr>
              <w:pStyle w:val="ConsPlusNormal"/>
              <w:numPr>
                <w:ilvl w:val="0"/>
                <w:numId w:val="10"/>
              </w:numPr>
              <w:jc w:val="both"/>
            </w:pPr>
            <w:proofErr w:type="gramStart"/>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AF0D30">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 xml:space="preserve">16) лицу, право безвозмездного </w:t>
            </w:r>
            <w:proofErr w:type="gramStart"/>
            <w:r w:rsidRPr="00AF0D30">
              <w:t>пользования</w:t>
            </w:r>
            <w:proofErr w:type="gramEnd"/>
            <w:r w:rsidRPr="00AF0D30">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proofErr w:type="gramStart"/>
            <w:r w:rsidRPr="00AF0D30">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38" w:history="1">
              <w:r w:rsidRPr="00AF0D30">
                <w:t>ФЗ</w:t>
              </w:r>
            </w:hyperlink>
            <w:r w:rsidRPr="00AF0D30">
              <w:t xml:space="preserve"> </w:t>
            </w:r>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w:t>
            </w:r>
            <w:proofErr w:type="gramStart"/>
            <w:r w:rsidRPr="00AF0D30">
              <w:t>й(</w:t>
            </w:r>
            <w:proofErr w:type="gramEnd"/>
            <w:r w:rsidRPr="00AF0D30">
              <w:t xml:space="preserve">е) номер (номера) </w:t>
            </w:r>
            <w:r w:rsidRPr="00AF0D30">
              <w:lastRenderedPageBreak/>
              <w:t>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 xml:space="preserve">Реквизиты решения об утверждении документа территориального планирования </w:t>
            </w:r>
            <w:proofErr w:type="gramStart"/>
            <w:r w:rsidRPr="00AF0D30">
              <w:t>и(</w:t>
            </w:r>
            <w:proofErr w:type="gramEnd"/>
            <w:r w:rsidRPr="00AF0D30">
              <w:t>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5A636A">
        <w:t xml:space="preserve"> </w:t>
      </w:r>
      <w:proofErr w:type="gramStart"/>
      <w:r w:rsidRPr="00040673">
        <w:t>согласен</w:t>
      </w:r>
      <w:proofErr w:type="gramEnd"/>
      <w:r w:rsidRPr="00040673">
        <w:t>.</w:t>
      </w:r>
    </w:p>
    <w:p w:rsidR="00A877B4" w:rsidRPr="00040673" w:rsidRDefault="00A877B4">
      <w:pPr>
        <w:pStyle w:val="ConsPlusNonformat"/>
        <w:jc w:val="both"/>
      </w:pPr>
    </w:p>
    <w:p w:rsidR="00BE6669" w:rsidRDefault="00A877B4">
      <w:pPr>
        <w:pStyle w:val="ConsPlusNonformat"/>
        <w:jc w:val="both"/>
      </w:pPr>
      <w:r w:rsidRPr="00040673">
        <w:t xml:space="preserve">    </w:t>
      </w: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(e-</w:t>
      </w:r>
      <w:proofErr w:type="spellStart"/>
      <w:r w:rsidRPr="00AF0D30">
        <w:t>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r w:rsidR="00D4361F">
        <w:t xml:space="preserve"> </w:t>
      </w: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A877B4">
      <w:pPr>
        <w:pStyle w:val="ConsPlusNonformat"/>
        <w:jc w:val="both"/>
      </w:pPr>
      <w:r w:rsidRPr="00040673">
        <w:t xml:space="preserve">                 </w:t>
      </w:r>
    </w:p>
    <w:p w:rsidR="00A877B4" w:rsidRDefault="00A877B4">
      <w:pPr>
        <w:pStyle w:val="ConsPlusNormal"/>
        <w:ind w:firstLine="540"/>
        <w:jc w:val="both"/>
      </w:pPr>
    </w:p>
    <w:p w:rsidR="000208CA" w:rsidRPr="00040673" w:rsidRDefault="00BE6669">
      <w:pPr>
        <w:pStyle w:val="ConsPlusNormal"/>
        <w:ind w:firstLine="540"/>
        <w:jc w:val="both"/>
      </w:pPr>
      <w:r w:rsidRPr="00AE448F">
        <w:lastRenderedPageBreak/>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002A498F">
        <w:rPr>
          <w:rFonts w:ascii="Courier New" w:eastAsia="Times New Roman" w:hAnsi="Courier New" w:cs="Courier New"/>
          <w:sz w:val="20"/>
          <w:szCs w:val="20"/>
          <w:lang w:eastAsia="ru-RU"/>
        </w:rPr>
        <w:t xml:space="preserve">от </w:t>
      </w:r>
      <w:r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proofErr w:type="gramStart"/>
      <w:r w:rsidRPr="002F195E">
        <w:rPr>
          <w:rFonts w:ascii="Courier New" w:eastAsia="Times New Roman" w:hAnsi="Courier New" w:cs="Courier New"/>
          <w:sz w:val="20"/>
          <w:szCs w:val="20"/>
          <w:lang w:eastAsia="ru-RU"/>
        </w:rPr>
        <w:t>(Полное наименование юридического лица в соответствии</w:t>
      </w:r>
      <w:proofErr w:type="gramEnd"/>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4"/>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39"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0"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1"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2"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7536A8">
              <w:rPr>
                <w:rFonts w:ascii="Calibri" w:eastAsia="Times New Roman" w:hAnsi="Calibri" w:cs="Calibri"/>
                <w:szCs w:val="20"/>
                <w:lang w:eastAsia="ru-RU"/>
              </w:rPr>
              <w:t xml:space="preserve">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7536A8">
              <w:rPr>
                <w:rFonts w:ascii="Calibri" w:eastAsia="Times New Roman" w:hAnsi="Calibri" w:cs="Calibri"/>
                <w:szCs w:val="20"/>
                <w:lang w:eastAsia="ru-RU"/>
              </w:rPr>
              <w:t>истечения срока указанного договора аренды земельного участка</w:t>
            </w:r>
            <w:proofErr w:type="gramEnd"/>
            <w:r w:rsidRPr="007536A8">
              <w:rPr>
                <w:rFonts w:ascii="Calibri" w:eastAsia="Times New Roman" w:hAnsi="Calibri" w:cs="Calibri"/>
                <w:szCs w:val="20"/>
                <w:lang w:eastAsia="ru-RU"/>
              </w:rPr>
              <w:t>;</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w:t>
            </w:r>
            <w:r w:rsidRPr="007536A8">
              <w:rPr>
                <w:rFonts w:ascii="Calibri" w:eastAsia="Times New Roman" w:hAnsi="Calibri" w:cs="Calibri"/>
                <w:szCs w:val="20"/>
                <w:lang w:eastAsia="ru-RU"/>
              </w:rPr>
              <w:lastRenderedPageBreak/>
              <w:t>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w:t>
            </w:r>
            <w:r w:rsidRPr="007536A8">
              <w:rPr>
                <w:rFonts w:ascii="Calibri" w:eastAsia="Times New Roman" w:hAnsi="Calibri" w:cs="Calibri"/>
                <w:szCs w:val="20"/>
                <w:lang w:eastAsia="ru-RU"/>
              </w:rPr>
              <w:lastRenderedPageBreak/>
              <w:t>N 214-ФЗ "Об участии в долевом строительстве многоквартирных домов и иных</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ascii="Calibri" w:eastAsia="Times New Roman" w:hAnsi="Calibri" w:cs="Calibri"/>
                <w:szCs w:val="20"/>
                <w:lang w:eastAsia="ru-RU"/>
              </w:rPr>
              <w:t xml:space="preserve">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w:t>
            </w:r>
            <w:proofErr w:type="gramEnd"/>
            <w:r w:rsidRPr="007536A8">
              <w:rPr>
                <w:rFonts w:ascii="Calibri" w:eastAsia="Times New Roman" w:hAnsi="Calibri" w:cs="Calibri"/>
                <w:szCs w:val="20"/>
                <w:lang w:eastAsia="ru-RU"/>
              </w:rPr>
              <w:t xml:space="preserve"> о внесении изменений в некоторые законодательные акты Российской Федерации" и </w:t>
            </w:r>
            <w:proofErr w:type="gramStart"/>
            <w:r w:rsidRPr="007536A8">
              <w:rPr>
                <w:rFonts w:ascii="Calibri" w:eastAsia="Times New Roman" w:hAnsi="Calibri" w:cs="Calibri"/>
                <w:szCs w:val="20"/>
                <w:lang w:eastAsia="ru-RU"/>
              </w:rPr>
              <w:t>права</w:t>
            </w:r>
            <w:proofErr w:type="gramEnd"/>
            <w:r w:rsidRPr="007536A8">
              <w:rPr>
                <w:rFonts w:ascii="Calibri" w:eastAsia="Times New Roman" w:hAnsi="Calibri" w:cs="Calibri"/>
                <w:szCs w:val="20"/>
                <w:lang w:eastAsia="ru-RU"/>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ascii="Calibri" w:eastAsia="Times New Roman" w:hAnsi="Calibri" w:cs="Calibri"/>
                <w:szCs w:val="20"/>
                <w:lang w:eastAsia="ru-RU"/>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ascii="Calibri" w:eastAsia="Times New Roman" w:hAnsi="Calibri" w:cs="Calibri"/>
                <w:szCs w:val="20"/>
                <w:lang w:eastAsia="ru-RU"/>
              </w:rPr>
              <w:t>о-</w:t>
            </w:r>
            <w:proofErr w:type="gramEnd"/>
            <w:r w:rsidRPr="007536A8">
              <w:rPr>
                <w:rFonts w:ascii="Calibri" w:eastAsia="Times New Roman" w:hAnsi="Calibri" w:cs="Calibri"/>
                <w:szCs w:val="20"/>
                <w:lang w:eastAsia="ru-RU"/>
              </w:rPr>
              <w:t>,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ascii="Calibri" w:eastAsia="Times New Roman" w:hAnsi="Calibri" w:cs="Calibri"/>
                <w:szCs w:val="20"/>
                <w:lang w:eastAsia="ru-RU"/>
              </w:rPr>
              <w:t xml:space="preserve">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7536A8">
              <w:rPr>
                <w:rFonts w:ascii="Calibri" w:eastAsia="Times New Roman" w:hAnsi="Calibri" w:cs="Calibri"/>
                <w:szCs w:val="20"/>
                <w:lang w:eastAsia="ru-RU"/>
              </w:rPr>
              <w:lastRenderedPageBreak/>
              <w:t>экономической зоны.</w:t>
            </w:r>
            <w:proofErr w:type="gramEnd"/>
            <w:r w:rsidRPr="007536A8">
              <w:rPr>
                <w:rFonts w:ascii="Calibri" w:eastAsia="Times New Roman" w:hAnsi="Calibri" w:cs="Calibri"/>
                <w:szCs w:val="20"/>
                <w:lang w:eastAsia="ru-RU"/>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w:t>
            </w:r>
            <w:proofErr w:type="spellEnd"/>
            <w:r w:rsidRPr="007536A8">
              <w:rPr>
                <w:rFonts w:ascii="Calibri" w:eastAsia="Times New Roman" w:hAnsi="Calibri" w:cs="Calibri"/>
                <w:szCs w:val="20"/>
                <w:lang w:eastAsia="ru-RU"/>
              </w:rPr>
              <w:t>-частном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ascii="Calibri" w:eastAsia="Times New Roman" w:hAnsi="Calibri" w:cs="Calibri"/>
                <w:szCs w:val="20"/>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ascii="Calibri" w:eastAsia="Times New Roman" w:hAnsi="Calibri" w:cs="Calibri"/>
                <w:szCs w:val="20"/>
                <w:lang w:eastAsia="ru-RU"/>
              </w:rPr>
              <w:t>полос</w:t>
            </w:r>
            <w:proofErr w:type="gramEnd"/>
            <w:r w:rsidRPr="007536A8">
              <w:rPr>
                <w:rFonts w:ascii="Calibri" w:eastAsia="Times New Roman" w:hAnsi="Calibri" w:cs="Calibri"/>
                <w:szCs w:val="20"/>
                <w:lang w:eastAsia="ru-RU"/>
              </w:rPr>
              <w:t xml:space="preserve">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Pr="007536A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536A8">
              <w:rPr>
                <w:rFonts w:ascii="Calibri" w:eastAsia="Times New Roman" w:hAnsi="Calibri" w:cs="Calibri"/>
                <w:szCs w:val="20"/>
                <w:lang w:eastAsia="ru-RU"/>
              </w:rPr>
              <w:t xml:space="preserve">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w:t>
            </w:r>
            <w:r w:rsidRPr="007536A8">
              <w:rPr>
                <w:rFonts w:ascii="Calibri" w:eastAsia="Times New Roman" w:hAnsi="Calibri" w:cs="Calibri"/>
                <w:szCs w:val="20"/>
                <w:lang w:eastAsia="ru-RU"/>
              </w:rPr>
              <w:lastRenderedPageBreak/>
              <w:t>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ascii="Calibri" w:eastAsia="Times New Roman" w:hAnsi="Calibri" w:cs="Calibri"/>
                <w:szCs w:val="20"/>
                <w:lang w:eastAsia="ru-RU"/>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w:t>
            </w:r>
            <w:r w:rsidRPr="007536A8">
              <w:rPr>
                <w:rFonts w:ascii="Calibri" w:eastAsia="Times New Roman" w:hAnsi="Calibri" w:cs="Calibri"/>
                <w:szCs w:val="20"/>
                <w:lang w:eastAsia="ru-RU"/>
              </w:rPr>
              <w:lastRenderedPageBreak/>
              <w:t>Крым и города федерального значения</w:t>
            </w:r>
            <w:proofErr w:type="gramEnd"/>
            <w:r w:rsidRPr="007536A8">
              <w:rPr>
                <w:rFonts w:ascii="Calibri" w:eastAsia="Times New Roman" w:hAnsi="Calibri" w:cs="Calibri"/>
                <w:szCs w:val="20"/>
                <w:lang w:eastAsia="ru-RU"/>
              </w:rPr>
              <w:t xml:space="preserve">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 xml:space="preserve">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w:t>
            </w:r>
            <w:r w:rsidRPr="007536A8">
              <w:rPr>
                <w:rFonts w:ascii="Calibri" w:eastAsia="Times New Roman" w:hAnsi="Calibri" w:cs="Calibri"/>
                <w:szCs w:val="20"/>
                <w:lang w:eastAsia="ru-RU"/>
              </w:rPr>
              <w:lastRenderedPageBreak/>
              <w:t>самоуправления, уполномоченным на</w:t>
            </w:r>
            <w:proofErr w:type="gramEnd"/>
            <w:r w:rsidRPr="007536A8">
              <w:rPr>
                <w:rFonts w:ascii="Calibri" w:eastAsia="Times New Roman" w:hAnsi="Calibri" w:cs="Calibri"/>
                <w:szCs w:val="20"/>
                <w:lang w:eastAsia="ru-RU"/>
              </w:rPr>
              <w:t xml:space="preserve">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ascii="Calibri" w:eastAsia="Times New Roman" w:hAnsi="Calibri" w:cs="Calibri"/>
                <w:szCs w:val="20"/>
                <w:lang w:eastAsia="ru-RU"/>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12) некоммерческим организациям, созданным </w:t>
            </w:r>
            <w:r w:rsidRPr="007536A8">
              <w:rPr>
                <w:rFonts w:ascii="Calibri" w:eastAsia="Times New Roman" w:hAnsi="Calibri" w:cs="Calibri"/>
                <w:szCs w:val="20"/>
                <w:lang w:eastAsia="ru-RU"/>
              </w:rPr>
              <w:lastRenderedPageBreak/>
              <w:t>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ascii="Calibri" w:eastAsia="Times New Roman" w:hAnsi="Calibri" w:cs="Calibri"/>
                <w:szCs w:val="20"/>
                <w:lang w:eastAsia="ru-RU"/>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16) лицу, право безвозмездного </w:t>
            </w:r>
            <w:proofErr w:type="gramStart"/>
            <w:r w:rsidRPr="007536A8">
              <w:rPr>
                <w:rFonts w:ascii="Calibri" w:eastAsia="Times New Roman" w:hAnsi="Calibri" w:cs="Calibri"/>
                <w:szCs w:val="20"/>
                <w:lang w:eastAsia="ru-RU"/>
              </w:rPr>
              <w:t>пользования</w:t>
            </w:r>
            <w:proofErr w:type="gramEnd"/>
            <w:r w:rsidRPr="007536A8">
              <w:rPr>
                <w:rFonts w:ascii="Calibri" w:eastAsia="Times New Roman" w:hAnsi="Calibri" w:cs="Calibri"/>
                <w:szCs w:val="20"/>
                <w:lang w:eastAsia="ru-RU"/>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17) лицу в случае и в порядке, которые </w:t>
            </w:r>
            <w:r w:rsidRPr="007536A8">
              <w:rPr>
                <w:rFonts w:ascii="Calibri" w:eastAsia="Times New Roman" w:hAnsi="Calibri" w:cs="Calibri"/>
                <w:szCs w:val="20"/>
                <w:lang w:eastAsia="ru-RU"/>
              </w:rPr>
              <w:lastRenderedPageBreak/>
              <w:t>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ascii="Calibri" w:eastAsia="Times New Roman" w:hAnsi="Calibri" w:cs="Calibri"/>
                <w:szCs w:val="20"/>
                <w:lang w:eastAsia="ru-RU"/>
              </w:rPr>
              <w:t xml:space="preserve"> федерального значения Москвы или государственная </w:t>
            </w:r>
            <w:proofErr w:type="gramStart"/>
            <w:r w:rsidRPr="007536A8">
              <w:rPr>
                <w:rFonts w:ascii="Calibri" w:eastAsia="Times New Roman" w:hAnsi="Calibri" w:cs="Calibri"/>
                <w:szCs w:val="20"/>
                <w:lang w:eastAsia="ru-RU"/>
              </w:rPr>
              <w:t>собственность</w:t>
            </w:r>
            <w:proofErr w:type="gramEnd"/>
            <w:r w:rsidRPr="007536A8">
              <w:rPr>
                <w:rFonts w:ascii="Calibri" w:eastAsia="Times New Roman" w:hAnsi="Calibri" w:cs="Calibri"/>
                <w:szCs w:val="20"/>
                <w:lang w:eastAsia="ru-RU"/>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proofErr w:type="gramStart"/>
            <w:r w:rsidRPr="007536A8">
              <w:rPr>
                <w:rFonts w:ascii="Calibri" w:eastAsia="Times New Roman" w:hAnsi="Calibri" w:cs="Calibri"/>
                <w:szCs w:val="20"/>
                <w:lang w:eastAsia="ru-RU"/>
              </w:rPr>
              <w:t xml:space="preserve">22) публично-правовой компании "Фонд защиты прав граждан - участников долевого </w:t>
            </w:r>
            <w:r w:rsidRPr="007536A8">
              <w:rPr>
                <w:rFonts w:ascii="Calibri" w:eastAsia="Times New Roman" w:hAnsi="Calibri" w:cs="Calibri"/>
                <w:szCs w:val="20"/>
                <w:lang w:eastAsia="ru-RU"/>
              </w:rPr>
              <w:lastRenderedPageBreak/>
              <w:t>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7536A8">
              <w:rPr>
                <w:rFonts w:ascii="Calibri" w:eastAsia="Times New Roman" w:hAnsi="Calibri" w:cs="Calibri"/>
                <w:szCs w:val="20"/>
                <w:lang w:eastAsia="ru-RU"/>
              </w:rPr>
              <w:t xml:space="preserve"> </w:t>
            </w:r>
            <w:proofErr w:type="gramStart"/>
            <w:r w:rsidRPr="007536A8">
              <w:rPr>
                <w:rFonts w:ascii="Calibri" w:eastAsia="Times New Roman" w:hAnsi="Calibri" w:cs="Calibri"/>
                <w:szCs w:val="20"/>
                <w:lang w:eastAsia="ru-RU"/>
              </w:rPr>
              <w:t>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7536A8">
              <w:rPr>
                <w:rFonts w:ascii="Calibri" w:eastAsia="Times New Roman" w:hAnsi="Calibri" w:cs="Calibri"/>
                <w:szCs w:val="20"/>
                <w:lang w:eastAsia="ru-RU"/>
              </w:rPr>
              <w:t xml:space="preserve">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w:t>
            </w:r>
            <w:proofErr w:type="gramStart"/>
            <w:r w:rsidRPr="002F195E">
              <w:rPr>
                <w:rFonts w:ascii="Calibri" w:eastAsia="Times New Roman" w:hAnsi="Calibri" w:cs="Calibri"/>
                <w:szCs w:val="20"/>
                <w:lang w:eastAsia="ru-RU"/>
              </w:rPr>
              <w:t>й(</w:t>
            </w:r>
            <w:proofErr w:type="spellStart"/>
            <w:proofErr w:type="gramEnd"/>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w:t>
            </w:r>
            <w:proofErr w:type="gramStart"/>
            <w:r w:rsidRPr="002F195E">
              <w:rPr>
                <w:rFonts w:ascii="Calibri" w:eastAsia="Times New Roman" w:hAnsi="Calibri" w:cs="Calibri"/>
                <w:szCs w:val="20"/>
                <w:lang w:eastAsia="ru-RU"/>
              </w:rPr>
              <w:t>о(</w:t>
            </w:r>
            <w:proofErr w:type="spellStart"/>
            <w:proofErr w:type="gramEnd"/>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Реквизиты решения об утверждении документа территориального планирования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предусмотренных указанным </w:t>
            </w:r>
            <w:r w:rsidRPr="002F195E">
              <w:rPr>
                <w:rFonts w:ascii="Calibri" w:eastAsia="Times New Roman" w:hAnsi="Calibri" w:cs="Calibri"/>
                <w:szCs w:val="20"/>
                <w:lang w:eastAsia="ru-RU"/>
              </w:rPr>
              <w:lastRenderedPageBreak/>
              <w:t>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взамен </w:t>
            </w:r>
            <w:proofErr w:type="gramStart"/>
            <w:r w:rsidRPr="002F195E">
              <w:rPr>
                <w:rFonts w:ascii="Calibri" w:eastAsia="Times New Roman" w:hAnsi="Calibri" w:cs="Calibri"/>
                <w:szCs w:val="20"/>
                <w:lang w:eastAsia="ru-RU"/>
              </w:rPr>
              <w:t>изымаемого</w:t>
            </w:r>
            <w:proofErr w:type="gramEnd"/>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 xml:space="preserve">Почтовый адрес </w:t>
            </w:r>
            <w:proofErr w:type="gramStart"/>
            <w:r w:rsidRPr="002F195E">
              <w:rPr>
                <w:rFonts w:ascii="Calibri" w:eastAsia="Times New Roman" w:hAnsi="Calibri" w:cs="Calibri"/>
                <w:szCs w:val="20"/>
                <w:lang w:eastAsia="ru-RU"/>
              </w:rPr>
              <w:t>и(</w:t>
            </w:r>
            <w:proofErr w:type="gramEnd"/>
            <w:r w:rsidRPr="002F195E">
              <w:rPr>
                <w:rFonts w:ascii="Calibri" w:eastAsia="Times New Roman" w:hAnsi="Calibri" w:cs="Calibri"/>
                <w:szCs w:val="20"/>
                <w:lang w:eastAsia="ru-RU"/>
              </w:rPr>
              <w:t>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(e-</w:t>
      </w:r>
      <w:proofErr w:type="spellStart"/>
      <w:r w:rsidRPr="00AF0D30">
        <w:rPr>
          <w:rFonts w:ascii="Courier New" w:eastAsia="Times New Roman" w:hAnsi="Courier New" w:cs="Courier New"/>
          <w:sz w:val="20"/>
          <w:szCs w:val="20"/>
          <w:lang w:eastAsia="ru-RU"/>
        </w:rPr>
        <w:t>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lastRenderedPageBreak/>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lastRenderedPageBreak/>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w:t>
      </w:r>
      <w:r>
        <w:rPr>
          <w:rFonts w:ascii="Times New Roman" w:eastAsia="Times New Roman" w:hAnsi="Times New Roman" w:cs="Times New Roman"/>
          <w:b/>
          <w:bCs/>
          <w:color w:val="000000"/>
          <w:sz w:val="28"/>
          <w:szCs w:val="28"/>
          <w:lang w:eastAsia="ru-RU" w:bidi="ru-RU"/>
        </w:rPr>
        <w:t xml:space="preserve"> </w:t>
      </w:r>
      <w:r w:rsidRPr="00204222">
        <w:rPr>
          <w:rFonts w:ascii="Times New Roman" w:eastAsia="Times New Roman" w:hAnsi="Times New Roman" w:cs="Times New Roman"/>
          <w:b/>
          <w:bCs/>
          <w:color w:val="000000"/>
          <w:sz w:val="28"/>
          <w:szCs w:val="28"/>
          <w:lang w:eastAsia="ru-RU" w:bidi="ru-RU"/>
        </w:rPr>
        <w:t>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proofErr w:type="gramStart"/>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04F" w:rsidRDefault="0084404F" w:rsidP="00327D48">
      <w:pPr>
        <w:spacing w:after="0" w:line="240" w:lineRule="auto"/>
      </w:pPr>
      <w:r>
        <w:separator/>
      </w:r>
    </w:p>
  </w:endnote>
  <w:endnote w:type="continuationSeparator" w:id="0">
    <w:p w:rsidR="0084404F" w:rsidRDefault="0084404F"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04F" w:rsidRDefault="0084404F" w:rsidP="00327D48">
      <w:pPr>
        <w:spacing w:after="0" w:line="240" w:lineRule="auto"/>
      </w:pPr>
      <w:r>
        <w:separator/>
      </w:r>
    </w:p>
  </w:footnote>
  <w:footnote w:type="continuationSeparator" w:id="0">
    <w:p w:rsidR="0084404F" w:rsidRDefault="0084404F" w:rsidP="00327D48">
      <w:pPr>
        <w:spacing w:after="0" w:line="240" w:lineRule="auto"/>
      </w:pPr>
      <w:r>
        <w:continuationSeparator/>
      </w:r>
    </w:p>
  </w:footnote>
  <w:footnote w:id="1">
    <w:p w:rsidR="00AB45DD" w:rsidRDefault="00AB45DD" w:rsidP="00AB45DD">
      <w:pPr>
        <w:jc w:val="both"/>
        <w:rPr>
          <w:lang w:eastAsia="ru-RU"/>
        </w:rPr>
      </w:pPr>
      <w:r>
        <w:rPr>
          <w:rStyle w:val="af3"/>
        </w:rPr>
        <w:footnoteRef/>
      </w:r>
      <w:r>
        <w:t xml:space="preserve"> </w:t>
      </w:r>
    </w:p>
    <w:p w:rsidR="00AB45DD" w:rsidRDefault="00AB45DD" w:rsidP="00AB45DD">
      <w:pPr>
        <w:pStyle w:val="af1"/>
      </w:pPr>
    </w:p>
  </w:footnote>
  <w:footnote w:id="2">
    <w:p w:rsidR="00AD1A34" w:rsidRDefault="00AD1A34" w:rsidP="00687691">
      <w:pPr>
        <w:jc w:val="both"/>
        <w:rPr>
          <w:lang w:eastAsia="ru-RU"/>
        </w:rPr>
      </w:pPr>
      <w:r>
        <w:rPr>
          <w:rStyle w:val="af3"/>
        </w:rPr>
        <w:footnoteRef/>
      </w:r>
      <w:r>
        <w:t xml:space="preserve"> </w:t>
      </w:r>
      <w:r w:rsidRPr="00D4361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AD1A34" w:rsidRDefault="00AD1A34">
      <w:pPr>
        <w:pStyle w:val="af1"/>
      </w:pPr>
    </w:p>
  </w:footnote>
  <w:footnote w:id="3">
    <w:p w:rsidR="00AD1A34" w:rsidRDefault="00AD1A34">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 w:id="4">
    <w:p w:rsidR="00AD1A34" w:rsidRDefault="00AD1A34">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w:t>
      </w:r>
      <w:proofErr w:type="gramStart"/>
      <w:r w:rsidRPr="00AF0D30">
        <w:t>П</w:t>
      </w:r>
      <w:proofErr w:type="gramEnd"/>
      <w:r w:rsidRPr="00AF0D30">
        <w:t>/0412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3B00"/>
    <w:rsid w:val="000208CA"/>
    <w:rsid w:val="00025C2D"/>
    <w:rsid w:val="000260D1"/>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43D67"/>
    <w:rsid w:val="00246692"/>
    <w:rsid w:val="00256B88"/>
    <w:rsid w:val="0026079F"/>
    <w:rsid w:val="0027430D"/>
    <w:rsid w:val="002866DF"/>
    <w:rsid w:val="00292852"/>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47EF"/>
    <w:rsid w:val="0078432A"/>
    <w:rsid w:val="00793042"/>
    <w:rsid w:val="00794664"/>
    <w:rsid w:val="007A53B7"/>
    <w:rsid w:val="007B67B4"/>
    <w:rsid w:val="007B6914"/>
    <w:rsid w:val="007B787D"/>
    <w:rsid w:val="007C12E7"/>
    <w:rsid w:val="007E2916"/>
    <w:rsid w:val="007E3560"/>
    <w:rsid w:val="00807D7B"/>
    <w:rsid w:val="0084404F"/>
    <w:rsid w:val="0084423A"/>
    <w:rsid w:val="0084597F"/>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B45DD"/>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59AF"/>
    <w:rsid w:val="00C26FA7"/>
    <w:rsid w:val="00C310DC"/>
    <w:rsid w:val="00C32533"/>
    <w:rsid w:val="00C40F4C"/>
    <w:rsid w:val="00C529B1"/>
    <w:rsid w:val="00CA61E9"/>
    <w:rsid w:val="00CB587A"/>
    <w:rsid w:val="00CC6FB2"/>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0656">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80946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footnotes" Target="foot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A2E6-3D61-4F6F-9344-3C159695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66</Pages>
  <Words>22599</Words>
  <Characters>128820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2019-02-07T06:56:00Z</cp:lastPrinted>
  <dcterms:created xsi:type="dcterms:W3CDTF">2022-11-30T08:16:00Z</dcterms:created>
  <dcterms:modified xsi:type="dcterms:W3CDTF">2023-01-15T10:59:00Z</dcterms:modified>
</cp:coreProperties>
</file>