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38" w:rsidRDefault="00B40338" w:rsidP="00B40338">
      <w:pPr>
        <w:pStyle w:val="a3"/>
        <w:jc w:val="center"/>
      </w:pPr>
      <w:r>
        <w:t> </w:t>
      </w:r>
    </w:p>
    <w:p w:rsidR="00B40338" w:rsidRDefault="00B40338" w:rsidP="00B40338">
      <w:pPr>
        <w:pStyle w:val="a3"/>
        <w:jc w:val="center"/>
      </w:pPr>
      <w:r>
        <w:t> 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СОВЕТ ДЕПУТАТОВ</w:t>
      </w:r>
    </w:p>
    <w:p w:rsidR="00B40338" w:rsidRDefault="00B40338" w:rsidP="00B40338">
      <w:pPr>
        <w:pStyle w:val="a3"/>
        <w:jc w:val="center"/>
      </w:pPr>
      <w:proofErr w:type="gramStart"/>
      <w:r>
        <w:rPr>
          <w:rStyle w:val="a4"/>
        </w:rPr>
        <w:t>Борского  сельского</w:t>
      </w:r>
      <w:proofErr w:type="gramEnd"/>
      <w:r>
        <w:rPr>
          <w:rStyle w:val="a4"/>
        </w:rPr>
        <w:t xml:space="preserve"> поселения</w:t>
      </w:r>
    </w:p>
    <w:p w:rsidR="00B40338" w:rsidRDefault="00B40338" w:rsidP="00B40338">
      <w:pPr>
        <w:pStyle w:val="a3"/>
        <w:jc w:val="center"/>
      </w:pPr>
      <w:proofErr w:type="spellStart"/>
      <w:proofErr w:type="gramStart"/>
      <w:r>
        <w:rPr>
          <w:rStyle w:val="a4"/>
        </w:rPr>
        <w:t>Бокситогорского</w:t>
      </w:r>
      <w:proofErr w:type="spellEnd"/>
      <w:r>
        <w:rPr>
          <w:rStyle w:val="a4"/>
        </w:rPr>
        <w:t>  муниципального</w:t>
      </w:r>
      <w:proofErr w:type="gramEnd"/>
      <w:r>
        <w:rPr>
          <w:rStyle w:val="a4"/>
        </w:rPr>
        <w:t xml:space="preserve"> района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Ленинградской области</w:t>
      </w:r>
    </w:p>
    <w:p w:rsidR="00B40338" w:rsidRDefault="00B40338" w:rsidP="00B40338">
      <w:pPr>
        <w:pStyle w:val="constitle"/>
        <w:jc w:val="center"/>
      </w:pPr>
      <w:r>
        <w:rPr>
          <w:rStyle w:val="a4"/>
        </w:rPr>
        <w:t>РЕШЕНИЕ</w:t>
      </w:r>
    </w:p>
    <w:p w:rsidR="00B40338" w:rsidRDefault="00B40338" w:rsidP="00B40338">
      <w:pPr>
        <w:pStyle w:val="constitle"/>
        <w:jc w:val="center"/>
      </w:pPr>
      <w:r>
        <w:rPr>
          <w:rStyle w:val="a4"/>
        </w:rPr>
        <w:t>02 сентября 2016 года №105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 xml:space="preserve">Об итогах исполнения бюджета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за I полугодие 2016 года </w:t>
      </w:r>
    </w:p>
    <w:p w:rsidR="00B40338" w:rsidRDefault="00B40338" w:rsidP="00B40338">
      <w:pPr>
        <w:pStyle w:val="a3"/>
        <w:jc w:val="both"/>
      </w:pPr>
      <w:r>
        <w:t xml:space="preserve">Рассмотрев итоги исполнения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первый квартал 2016 года в соответствии со статьей 264.6 Бюджетного кодекса Российской Федерации, совет депутатов Борского сельского поселения РЕШАЕТ:</w:t>
      </w:r>
    </w:p>
    <w:p w:rsidR="00B40338" w:rsidRDefault="00B40338" w:rsidP="00B40338">
      <w:pPr>
        <w:pStyle w:val="a3"/>
        <w:jc w:val="both"/>
      </w:pPr>
      <w:r>
        <w:t xml:space="preserve">1. Принять к сведению информацию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области:</w:t>
      </w:r>
    </w:p>
    <w:p w:rsidR="00B40338" w:rsidRDefault="00B40338" w:rsidP="00B40338">
      <w:pPr>
        <w:pStyle w:val="a3"/>
        <w:jc w:val="both"/>
      </w:pPr>
      <w:r>
        <w:t xml:space="preserve">- об итогах исполнения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I полугодие 2016 года;</w:t>
      </w:r>
    </w:p>
    <w:p w:rsidR="00B40338" w:rsidRDefault="00B40338" w:rsidP="00B40338">
      <w:pPr>
        <w:pStyle w:val="a3"/>
        <w:jc w:val="both"/>
      </w:pPr>
      <w:r>
        <w:t xml:space="preserve">- об использовании ассигнований резервного фонда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I полугодие 2016 года.</w:t>
      </w:r>
    </w:p>
    <w:p w:rsidR="00B40338" w:rsidRDefault="00B40338" w:rsidP="00B40338">
      <w:pPr>
        <w:pStyle w:val="a3"/>
        <w:jc w:val="both"/>
      </w:pPr>
      <w:r>
        <w:t xml:space="preserve">2. 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области:</w:t>
      </w:r>
    </w:p>
    <w:p w:rsidR="00B40338" w:rsidRDefault="00B40338" w:rsidP="00B40338">
      <w:pPr>
        <w:pStyle w:val="a3"/>
        <w:jc w:val="both"/>
      </w:pPr>
      <w:r>
        <w:t xml:space="preserve"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в 2016 году.</w:t>
      </w:r>
    </w:p>
    <w:p w:rsidR="00B40338" w:rsidRDefault="00B40338" w:rsidP="00B40338">
      <w:pPr>
        <w:pStyle w:val="a3"/>
        <w:jc w:val="both"/>
      </w:pPr>
      <w:r>
        <w:t>2.2. Обеспечить выполнение принятых на 2016 год расходных обязательств.</w:t>
      </w:r>
    </w:p>
    <w:p w:rsidR="00B40338" w:rsidRDefault="00B40338" w:rsidP="00B40338">
      <w:pPr>
        <w:pStyle w:val="a3"/>
        <w:jc w:val="both"/>
      </w:pPr>
      <w:r>
        <w:t xml:space="preserve">3. Контроль за исполнением решения возложить на финансово-экономический сектор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B40338" w:rsidRDefault="00B40338" w:rsidP="00B40338">
      <w:pPr>
        <w:pStyle w:val="a3"/>
        <w:jc w:val="both"/>
      </w:pPr>
      <w:r>
        <w:t xml:space="preserve">4. Разместить (опубликовать) данное решение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B40338" w:rsidRDefault="00B40338" w:rsidP="00B40338">
      <w:pPr>
        <w:pStyle w:val="a3"/>
        <w:jc w:val="both"/>
      </w:pPr>
      <w:r>
        <w:lastRenderedPageBreak/>
        <w:t xml:space="preserve">Глава </w:t>
      </w:r>
      <w:proofErr w:type="gramStart"/>
      <w:r>
        <w:t>Борского  сельского</w:t>
      </w:r>
      <w:proofErr w:type="gramEnd"/>
      <w:r>
        <w:t xml:space="preserve"> поселения</w:t>
      </w:r>
    </w:p>
    <w:p w:rsidR="00B40338" w:rsidRDefault="00B40338" w:rsidP="00B40338">
      <w:pPr>
        <w:pStyle w:val="a3"/>
        <w:jc w:val="both"/>
      </w:pPr>
      <w:proofErr w:type="spellStart"/>
      <w:r>
        <w:t>В.И.Тихонов</w:t>
      </w:r>
      <w:proofErr w:type="spellEnd"/>
    </w:p>
    <w:p w:rsidR="00B40338" w:rsidRDefault="00B40338" w:rsidP="00B40338">
      <w:pPr>
        <w:pStyle w:val="a3"/>
        <w:jc w:val="both"/>
      </w:pPr>
      <w:r>
        <w:t>Разослано: КСК, ФЭС, КФ БМР, в прокуратуру, редакцию газеты «Новый путь», в дело, в архив.</w:t>
      </w:r>
    </w:p>
    <w:p w:rsidR="00B40338" w:rsidRDefault="00B40338" w:rsidP="00B40338">
      <w:pPr>
        <w:pStyle w:val="a3"/>
      </w:pPr>
      <w:r>
        <w:t> 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ПОЯСНИТЕЛЬНАЯ ЗАПИСКА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к решению совета депутатов №104 от 02 сентября 2016 года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 «Об итогах исполнения бюджета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 xml:space="preserve">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</w:t>
      </w:r>
    </w:p>
    <w:p w:rsidR="00B40338" w:rsidRDefault="00B40338" w:rsidP="00B40338">
      <w:pPr>
        <w:pStyle w:val="a3"/>
        <w:jc w:val="center"/>
      </w:pPr>
      <w:r>
        <w:rPr>
          <w:rStyle w:val="a4"/>
        </w:rPr>
        <w:t>за I полугодие 2016 года»</w:t>
      </w:r>
    </w:p>
    <w:p w:rsidR="00B40338" w:rsidRDefault="00B40338" w:rsidP="00B40338">
      <w:pPr>
        <w:pStyle w:val="a3"/>
        <w:jc w:val="both"/>
      </w:pPr>
      <w:r>
        <w:t xml:space="preserve">Бюджет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за I полугодие 2016 года исполнен:</w:t>
      </w:r>
    </w:p>
    <w:p w:rsidR="00B40338" w:rsidRDefault="00B40338" w:rsidP="00B40338">
      <w:pPr>
        <w:pStyle w:val="a3"/>
        <w:jc w:val="both"/>
      </w:pPr>
      <w:r>
        <w:t>1. по доходам на 13 396 593,13 рублей, что составляет 44,23% от годовых назначений и 68,08% от плана на шесть месяцев 2016 года, отклонение от кассового плана за I полугодие составило –6 281 997,</w:t>
      </w:r>
      <w:proofErr w:type="gramStart"/>
      <w:r>
        <w:t>12  рублей</w:t>
      </w:r>
      <w:proofErr w:type="gramEnd"/>
      <w:r>
        <w:t>, по сравнению с тем же периодом 2015 года поступление доходов уменьшилось на 4 152 675,65 рублей;</w:t>
      </w:r>
    </w:p>
    <w:p w:rsidR="00B40338" w:rsidRDefault="00B40338" w:rsidP="00B40338">
      <w:pPr>
        <w:pStyle w:val="a3"/>
        <w:jc w:val="both"/>
      </w:pPr>
      <w:r>
        <w:t>2. расходам на 10 420 451,77 рублей, что составляет 32,17% от годовых назначений и 46,46% к плану на шесть месяцев 2016 года, отклонение от кассового плана за I полугодие составило –12 008 017,33 рублей, по сравнению с тем же периодом 2015 года расходы уменьшились на 16 902 467,84 рублей;</w:t>
      </w:r>
    </w:p>
    <w:p w:rsidR="00B40338" w:rsidRDefault="00B40338" w:rsidP="00B40338">
      <w:pPr>
        <w:pStyle w:val="a3"/>
        <w:jc w:val="both"/>
      </w:pPr>
      <w:r>
        <w:t>3. профицит бюджета составляет 2 976 141,36 рублей.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8"/>
    <w:rsid w:val="00B40338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A4F6-CDD7-448A-8EA9-AF36199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338"/>
    <w:rPr>
      <w:b/>
      <w:bCs/>
    </w:rPr>
  </w:style>
  <w:style w:type="paragraph" w:customStyle="1" w:styleId="constitle">
    <w:name w:val="constitle"/>
    <w:basedOn w:val="a"/>
    <w:rsid w:val="00B4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2018-01-04T21:02:00Z</dcterms:created>
  <dcterms:modified xsi:type="dcterms:W3CDTF">2018-01-04T21:02:00Z</dcterms:modified>
</cp:coreProperties>
</file>