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89" w:rsidRDefault="00EC0989" w:rsidP="00EC0989">
      <w:pPr>
        <w:pStyle w:val="1"/>
        <w:jc w:val="center"/>
      </w:pPr>
      <w:r>
        <w:t> </w:t>
      </w:r>
    </w:p>
    <w:p w:rsidR="00EC0989" w:rsidRDefault="00EC0989" w:rsidP="00EC0989">
      <w:pPr>
        <w:pStyle w:val="1"/>
        <w:jc w:val="center"/>
      </w:pPr>
      <w:r>
        <w:t> </w:t>
      </w:r>
    </w:p>
    <w:p w:rsidR="00EC0989" w:rsidRDefault="00EC0989" w:rsidP="00EC0989">
      <w:pPr>
        <w:pStyle w:val="1"/>
        <w:jc w:val="center"/>
      </w:pPr>
      <w:proofErr w:type="gramStart"/>
      <w:r>
        <w:rPr>
          <w:rStyle w:val="a3"/>
        </w:rPr>
        <w:t>СОВЕТ  ДЕПУТАТОВ</w:t>
      </w:r>
      <w:proofErr w:type="gramEnd"/>
    </w:p>
    <w:p w:rsidR="00EC0989" w:rsidRDefault="00EC0989" w:rsidP="00EC0989">
      <w:pPr>
        <w:pStyle w:val="1"/>
        <w:jc w:val="center"/>
      </w:pPr>
      <w:r>
        <w:rPr>
          <w:rStyle w:val="a3"/>
        </w:rPr>
        <w:t>Борского сельского поселения</w:t>
      </w:r>
    </w:p>
    <w:p w:rsidR="00EC0989" w:rsidRDefault="00EC0989" w:rsidP="00EC0989">
      <w:pPr>
        <w:pStyle w:val="1"/>
        <w:jc w:val="center"/>
      </w:pPr>
      <w:proofErr w:type="spellStart"/>
      <w:r>
        <w:rPr>
          <w:rStyle w:val="a3"/>
        </w:rPr>
        <w:t>Бокситогорского</w:t>
      </w:r>
      <w:proofErr w:type="spellEnd"/>
      <w:r>
        <w:rPr>
          <w:rStyle w:val="a3"/>
        </w:rPr>
        <w:t xml:space="preserve">   </w:t>
      </w:r>
      <w:proofErr w:type="gramStart"/>
      <w:r>
        <w:rPr>
          <w:rStyle w:val="a3"/>
        </w:rPr>
        <w:t>муниципального  района</w:t>
      </w:r>
      <w:proofErr w:type="gramEnd"/>
      <w:r>
        <w:rPr>
          <w:rStyle w:val="a3"/>
        </w:rPr>
        <w:t xml:space="preserve"> Ленинградской области </w:t>
      </w:r>
    </w:p>
    <w:p w:rsidR="00EC0989" w:rsidRDefault="00EC0989" w:rsidP="00EC0989">
      <w:pPr>
        <w:pStyle w:val="1"/>
        <w:jc w:val="center"/>
      </w:pPr>
      <w:r>
        <w:rPr>
          <w:rStyle w:val="a3"/>
        </w:rPr>
        <w:t>Р Е Ш Е Н И Е</w:t>
      </w:r>
    </w:p>
    <w:p w:rsidR="00EC0989" w:rsidRDefault="00EC0989" w:rsidP="00EC0989">
      <w:pPr>
        <w:pStyle w:val="a4"/>
        <w:jc w:val="center"/>
      </w:pPr>
      <w:r>
        <w:rPr>
          <w:rStyle w:val="a3"/>
        </w:rPr>
        <w:t>2016 года № проект</w:t>
      </w:r>
    </w:p>
    <w:p w:rsidR="00EC0989" w:rsidRDefault="00EC0989" w:rsidP="00EC0989">
      <w:pPr>
        <w:pStyle w:val="a4"/>
        <w:jc w:val="center"/>
      </w:pPr>
      <w:r>
        <w:rPr>
          <w:rStyle w:val="a3"/>
        </w:rPr>
        <w:t>Дер. Бор </w:t>
      </w:r>
    </w:p>
    <w:p w:rsidR="00EC0989" w:rsidRDefault="00EC0989" w:rsidP="00EC0989">
      <w:pPr>
        <w:pStyle w:val="a4"/>
        <w:jc w:val="center"/>
      </w:pPr>
      <w:r>
        <w:rPr>
          <w:rStyle w:val="a3"/>
        </w:rPr>
        <w:t xml:space="preserve">Об утверждении Положения </w:t>
      </w:r>
      <w:proofErr w:type="gramStart"/>
      <w:r>
        <w:rPr>
          <w:rStyle w:val="a3"/>
        </w:rPr>
        <w:t>о  развитии</w:t>
      </w:r>
      <w:proofErr w:type="gramEnd"/>
      <w:r>
        <w:rPr>
          <w:rStyle w:val="a3"/>
        </w:rPr>
        <w:t xml:space="preserve"> инвестиционной деятельности и создании благоприятных условий для  привлечения инвестиций  на территории  Борского сельского поселения </w:t>
      </w:r>
      <w:proofErr w:type="spellStart"/>
      <w:r>
        <w:rPr>
          <w:rStyle w:val="a3"/>
        </w:rPr>
        <w:t>Бокситогорского</w:t>
      </w:r>
      <w:proofErr w:type="spellEnd"/>
      <w:r>
        <w:rPr>
          <w:rStyle w:val="a3"/>
        </w:rPr>
        <w:t xml:space="preserve"> муниципального района</w:t>
      </w:r>
    </w:p>
    <w:p w:rsidR="00EC0989" w:rsidRDefault="00EC0989" w:rsidP="00EC0989">
      <w:pPr>
        <w:pStyle w:val="a4"/>
        <w:jc w:val="both"/>
      </w:pPr>
      <w:r>
        <w:t xml:space="preserve">В соответствии с Федеральным законом Российской Федерации от 25.02.1999№ 39 "Об инвестиционной деятельности в Российской Федерации, осуществляемой в форме капитальных вложений (с изменениями и дополнениями), областным законом от 29 декабря 2012 года№ 113-оз 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в целях стимулирования организаций к осуществлению инвестиционной деятельности на территории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района, привлечения инвестиций в экономику Борского сельского поселения и поддержки организаций, реализующих инвестиционные проекты на территории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района,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  Р Е Ш И Л:</w:t>
      </w:r>
    </w:p>
    <w:p w:rsidR="00EC0989" w:rsidRDefault="00EC0989" w:rsidP="00EC0989">
      <w:pPr>
        <w:pStyle w:val="a4"/>
        <w:jc w:val="both"/>
      </w:pPr>
      <w:r>
        <w:t xml:space="preserve">1.  </w:t>
      </w:r>
      <w:proofErr w:type="gramStart"/>
      <w:r>
        <w:t>Утвердить  прилагаемое</w:t>
      </w:r>
      <w:proofErr w:type="gramEnd"/>
      <w:r>
        <w:t xml:space="preserve"> Положение о  развитии инвестиционной деятельности и создании благоприятных условий для  привлечения инвестиций  на территории 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района.</w:t>
      </w:r>
    </w:p>
    <w:p w:rsidR="00EC0989" w:rsidRDefault="00EC0989" w:rsidP="00EC0989">
      <w:pPr>
        <w:pStyle w:val="a4"/>
        <w:jc w:val="both"/>
      </w:pPr>
      <w:r>
        <w:t xml:space="preserve">2. Решение разместить (опубликовать)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</w:t>
      </w:r>
    </w:p>
    <w:p w:rsidR="00EC0989" w:rsidRDefault="00EC0989" w:rsidP="00EC0989">
      <w:pPr>
        <w:pStyle w:val="a4"/>
        <w:jc w:val="both"/>
      </w:pPr>
      <w:r>
        <w:t xml:space="preserve">3. Контроль за выполнением решения возложить на постоянную финансово-экономическую комиссию совета депутатов Борского сельского поселения </w:t>
      </w:r>
      <w:proofErr w:type="spellStart"/>
      <w:proofErr w:type="gramStart"/>
      <w:r>
        <w:t>Бокситогорского</w:t>
      </w:r>
      <w:proofErr w:type="spellEnd"/>
      <w:r>
        <w:t>  муниципального</w:t>
      </w:r>
      <w:proofErr w:type="gramEnd"/>
      <w:r>
        <w:t xml:space="preserve"> района и главу администрации Борского сельского поселения  </w:t>
      </w:r>
      <w:proofErr w:type="spellStart"/>
      <w:r>
        <w:t>Бокситогорского</w:t>
      </w:r>
      <w:proofErr w:type="spellEnd"/>
      <w:r>
        <w:t>  муниципального района.</w:t>
      </w:r>
    </w:p>
    <w:p w:rsidR="00EC0989" w:rsidRDefault="00EC0989" w:rsidP="00EC0989">
      <w:pPr>
        <w:pStyle w:val="a4"/>
        <w:jc w:val="both"/>
      </w:pPr>
      <w:r>
        <w:t> </w:t>
      </w:r>
    </w:p>
    <w:p w:rsidR="00EC0989" w:rsidRDefault="00EC0989" w:rsidP="00EC0989">
      <w:pPr>
        <w:pStyle w:val="a4"/>
        <w:jc w:val="both"/>
      </w:pPr>
      <w:r>
        <w:t>Глава Борского</w:t>
      </w:r>
    </w:p>
    <w:p w:rsidR="00EC0989" w:rsidRDefault="00EC0989" w:rsidP="00EC0989">
      <w:pPr>
        <w:pStyle w:val="a4"/>
        <w:jc w:val="both"/>
      </w:pPr>
      <w:r>
        <w:t>сельского поселения</w:t>
      </w:r>
    </w:p>
    <w:p w:rsidR="00EC0989" w:rsidRDefault="00EC0989" w:rsidP="00EC0989">
      <w:pPr>
        <w:pStyle w:val="a4"/>
        <w:jc w:val="both"/>
      </w:pPr>
      <w:r>
        <w:t>В.И. Тихонов</w:t>
      </w:r>
    </w:p>
    <w:p w:rsidR="00EC0989" w:rsidRDefault="00EC0989" w:rsidP="00EC0989">
      <w:pPr>
        <w:pStyle w:val="a4"/>
        <w:jc w:val="both"/>
      </w:pPr>
      <w:proofErr w:type="gramStart"/>
      <w:r>
        <w:lastRenderedPageBreak/>
        <w:t>Разослано:  бухгалтерии</w:t>
      </w:r>
      <w:proofErr w:type="gramEnd"/>
      <w:r>
        <w:t>, ведущему специалисту, в дело.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89"/>
    <w:rsid w:val="00C40F7E"/>
    <w:rsid w:val="00E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893D-741F-4DD1-8AB4-6F3D373A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989"/>
    <w:rPr>
      <w:b/>
      <w:bCs/>
    </w:rPr>
  </w:style>
  <w:style w:type="paragraph" w:styleId="a4">
    <w:name w:val="Normal (Web)"/>
    <w:basedOn w:val="a"/>
    <w:uiPriority w:val="99"/>
    <w:semiHidden/>
    <w:unhideWhenUsed/>
    <w:rsid w:val="00E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2018-01-06T18:49:00Z</dcterms:created>
  <dcterms:modified xsi:type="dcterms:W3CDTF">2018-01-06T18:49:00Z</dcterms:modified>
</cp:coreProperties>
</file>