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C3" w:rsidRPr="009E5266" w:rsidRDefault="00C116C3" w:rsidP="009E5266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116C3" w:rsidRDefault="00C116C3" w:rsidP="009E5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266">
        <w:rPr>
          <w:rFonts w:ascii="Times New Roman" w:hAnsi="Times New Roman"/>
          <w:b/>
          <w:sz w:val="28"/>
          <w:szCs w:val="28"/>
        </w:rPr>
        <w:t>Ежегодный доклад о деятельности в области противодействия коррупции на территории Борского  сельского поселения в 2021 году</w:t>
      </w:r>
    </w:p>
    <w:p w:rsidR="00C116C3" w:rsidRPr="009E5266" w:rsidRDefault="00C116C3" w:rsidP="0020444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116C3" w:rsidRPr="009E5266" w:rsidRDefault="00C116C3" w:rsidP="00C254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Ежегодный доклад о деятельности в области противодействия коррупции в 2021 году подготовлен в соответствии с планом мероприятий по противодействию коррупции в органе местного самоуправления Борского  сельского поселения на 2021-2024 год.</w:t>
      </w:r>
    </w:p>
    <w:p w:rsidR="00C116C3" w:rsidRPr="009E5266" w:rsidRDefault="00C116C3" w:rsidP="00C254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Доклад о деятельности в области противодействия коррупции содержит информацию о результатах антикоррупционного мониторинга, сведения о результатах реализации мероприятий, предусмотренных планами по противодействию коррупции, а также сведения о результатах деятельности комиссии по противодействию коррупции в Борском сельском поселении.</w:t>
      </w:r>
    </w:p>
    <w:p w:rsidR="00C116C3" w:rsidRPr="009E5266" w:rsidRDefault="00C116C3" w:rsidP="00C254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На территории Борского  сельского поселения в 2021 году в сфере противодействия коррупции была проведена следующая работа.</w:t>
      </w:r>
    </w:p>
    <w:p w:rsidR="00C116C3" w:rsidRPr="009E5266" w:rsidRDefault="00C116C3" w:rsidP="007A2B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9E5266">
        <w:rPr>
          <w:i/>
        </w:rPr>
        <w:t xml:space="preserve">Деятельность по совершенствованию нормативной базы 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9E5266">
        <w:rPr>
          <w:i/>
        </w:rPr>
        <w:t>противодействия коррупции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rPr>
          <w:shd w:val="clear" w:color="auto" w:fill="FFFFFF"/>
        </w:rPr>
        <w:t>Администрацией Борского  сельского поселения</w:t>
      </w:r>
      <w:r w:rsidRPr="009E5266">
        <w:t xml:space="preserve"> разработаны и приняты 4 нормативно правовых акта в области противодействия коррупции (3 постановления главы администрации и 1 решение Совета депутатов).</w:t>
      </w:r>
    </w:p>
    <w:p w:rsidR="00C116C3" w:rsidRPr="009E5266" w:rsidRDefault="00C116C3" w:rsidP="00F742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Продолжается работа по:</w:t>
      </w:r>
    </w:p>
    <w:p w:rsidR="00C116C3" w:rsidRPr="009E5266" w:rsidRDefault="00C116C3" w:rsidP="00F742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- осуществлению мониторинга законодательства, регулирующего вопросы противодействия коррупции;</w:t>
      </w:r>
    </w:p>
    <w:p w:rsidR="00C116C3" w:rsidRPr="009E5266" w:rsidRDefault="00C116C3" w:rsidP="00131D1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- обеспечению действенного функционирования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C116C3" w:rsidRPr="009E5266" w:rsidRDefault="00C116C3" w:rsidP="002F1010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9E5266">
        <w:rPr>
          <w:i/>
        </w:rPr>
        <w:t xml:space="preserve">Деятельность по реализации </w:t>
      </w:r>
    </w:p>
    <w:p w:rsidR="00C116C3" w:rsidRPr="009E5266" w:rsidRDefault="00C116C3" w:rsidP="002F1010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9E5266">
        <w:rPr>
          <w:i/>
        </w:rPr>
        <w:t xml:space="preserve">плана  противодействия коррупции 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Постановлением Администрации Борского  сельского поселения                          от 06.10.2021 утвержден  плана противодействия коррупции в Борском сельском поселении на 2021-2024 годы, (далее – План).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E5266">
        <w:rPr>
          <w:shd w:val="clear" w:color="auto" w:fill="FFFFFF"/>
        </w:rPr>
        <w:t>По содержанию План представляет собой систему правовых, организационных и профилактических мер, направленных на достижение конкретных результатов по предупреждению коррупции, минимизации и (или) ликвидации последствий коррупционных правонарушений в органах местного самоуправления Борского  сельского поселения. Утвержденный План предполагает</w:t>
      </w:r>
      <w:r w:rsidRPr="009E5266">
        <w:rPr>
          <w:rStyle w:val="apple-converted-space"/>
          <w:shd w:val="clear" w:color="auto" w:fill="FFFFFF"/>
        </w:rPr>
        <w:t> </w:t>
      </w:r>
      <w:r w:rsidRPr="009E5266">
        <w:rPr>
          <w:shd w:val="clear" w:color="auto" w:fill="FFFFFF"/>
        </w:rPr>
        <w:t xml:space="preserve">выполнение тех рекомендаций, которые содержатся в Национальном плане противодействия коррупции на 2021 – 2024 годы(далее – Национальный план). 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Все мероприятия, включенные в планы по противодействию коррупции 2021 года, исполнены в срок.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E5266">
        <w:rPr>
          <w:shd w:val="clear" w:color="auto" w:fill="FFFFFF"/>
        </w:rPr>
        <w:t>По основным мероприятиям плана в 2021 году: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- общее количество проектов нормативных правовых актов, подготовленных в Администрации Борского  сельского поселения в 2021 году – 57, количество проектов нормативных правовых актов, в отношении которых проведена антикоррупционная экспертиза – 57. Коррупциогенных факторов не выявлено;</w:t>
      </w:r>
    </w:p>
    <w:p w:rsidR="00C116C3" w:rsidRPr="009E5266" w:rsidRDefault="00C116C3" w:rsidP="007A2B0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- проведено 4 заседания комиссии по противодействию коррупции в Борском сельском поселении;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проведен семинар-совещание, по разъяснению  порядка заполнения сведений о доходах (расходах), об имуществе  и обязательствах имущественного характера муниципального служащего, членов его семьи, также с использованием программного комплекса «Справка БК»;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 xml:space="preserve">- в зданиях администрации Борского  сельского поселения поселений размещены информационные стенды с антикоррупционными материалами; 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на официальном сайте Администрации Борского  сельского поселения в разделе «Противодействие коррупции» размещены материалы антикоррупционной направленности, телефон горячей линии.</w:t>
      </w:r>
    </w:p>
    <w:p w:rsidR="00C116C3" w:rsidRPr="009E5266" w:rsidRDefault="00C116C3" w:rsidP="00131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266">
        <w:rPr>
          <w:rFonts w:ascii="Times New Roman" w:hAnsi="Times New Roman"/>
          <w:i/>
          <w:sz w:val="24"/>
          <w:szCs w:val="24"/>
        </w:rPr>
        <w:t xml:space="preserve">Антикоррупционная экспертиза нормативных правовых актов 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266">
        <w:rPr>
          <w:rFonts w:ascii="Times New Roman" w:hAnsi="Times New Roman"/>
          <w:i/>
          <w:sz w:val="24"/>
          <w:szCs w:val="24"/>
        </w:rPr>
        <w:t>и их проектов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116C3" w:rsidRPr="009E5266" w:rsidRDefault="00C116C3" w:rsidP="007A2B08">
      <w:pPr>
        <w:pStyle w:val="NormalWeb"/>
        <w:spacing w:before="0" w:beforeAutospacing="0" w:after="0" w:afterAutospacing="0"/>
        <w:ind w:firstLine="567"/>
        <w:jc w:val="both"/>
      </w:pPr>
      <w:r w:rsidRPr="009E5266">
        <w:t xml:space="preserve">В соответствии с Федеральным законом от 25.12.2008 № 273-ФЗ «О противодействии коррупции», Федеральным законом от 17.07.2009                   № 172-ФЗ «Об антикоррупционной экспертизе нормативных правовых актов и проектов нормативных правовых актов», а также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проводится правовая и антикоррупционная экспертиза проектов нормативных правовых актов Администрации Борского   сельского поселения на предмет выявления в них коррупциогенных факторов и их последующего устранения, а также  соответствия их действующему законодательству. 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2021 году проведена правовая и антикоррупционная экспертиза 57 проектов нормативных правовых актов.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Также, для дачи заключения о законности и соответствия действующему законодательству проекты  нормативных правовых актов Администрации направляются в Бокситогорскую городскую прокуратуру.</w:t>
      </w:r>
    </w:p>
    <w:p w:rsidR="00C116C3" w:rsidRPr="009E5266" w:rsidRDefault="00C116C3" w:rsidP="00016400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116C3" w:rsidRPr="009E5266" w:rsidRDefault="00C116C3" w:rsidP="00131D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266">
        <w:rPr>
          <w:rFonts w:ascii="Times New Roman" w:hAnsi="Times New Roman"/>
          <w:i/>
          <w:sz w:val="24"/>
          <w:szCs w:val="24"/>
        </w:rPr>
        <w:t>Деятельность по обеспечению соблюдения муниципальными служащими ограничений и запретов, требований о предотвращении и урегулировании конфликта интересов, исполнения иных обязанностей, установленных в целях противодействия коррупции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Специалистом по профилактике коррупционных и иных правонарушений Администрации Борского  сельского поселения ведется организационная, разъяснительная работа по соблюдению муниципальными служащими  запретов, ограничений и требований, установленных в целях противодействия коррупции.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должностными лицами, ответственными за профилактику коррупционных и иных правонарушений, путем проведения антикоррупционного мониторинга.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 xml:space="preserve">Для лиц, впервые поступающих на муниципальную службу, ответственными специалистом проводится вводные беседы по вопросам противодействия коррупции, указанные лица под роспись ознакамливаются с перечнем документов федерального и регионального законодательства, нормативно-правовыми актами органов местного самоуправления, разъясняющими права муниципальных служащих, ограничения и запреты, требования к служебному поведению. 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5266">
        <w:rPr>
          <w:rFonts w:ascii="Times New Roman" w:hAnsi="Times New Roman"/>
          <w:sz w:val="24"/>
          <w:szCs w:val="24"/>
          <w:shd w:val="clear" w:color="auto" w:fill="FFFFFF"/>
        </w:rPr>
        <w:t>Специалистом, осуществляющим кадровую работу организована работа по доведению до сведения муниципальных служащих при увольнении с муниципальной службы положений статьи 12 Федерального закона от 25.12.2008 № 273-ФЗ, касающихся</w:t>
      </w:r>
      <w:r w:rsidRPr="009E5266">
        <w:rPr>
          <w:sz w:val="24"/>
          <w:szCs w:val="24"/>
          <w:shd w:val="clear" w:color="auto" w:fill="FFFFFF"/>
        </w:rPr>
        <w:t xml:space="preserve"> </w:t>
      </w:r>
      <w:r w:rsidRPr="009E5266">
        <w:rPr>
          <w:rFonts w:ascii="Times New Roman" w:hAnsi="Times New Roman"/>
          <w:sz w:val="24"/>
          <w:szCs w:val="24"/>
          <w:shd w:val="clear" w:color="auto" w:fill="FFFFFF"/>
        </w:rPr>
        <w:t>сообщения новому работодателю сведений о последнем месте своей службы.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Соблюдение запретов и ограничений, ежегодно контролируется в процессе представления муниципальными служащими сведений о доходах, расходах, об имуществе и обязательствах имущественного характера.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рамках проведения ежегодной декларационной кампании в органы местного рассмотрены Методические рекомендации</w:t>
      </w:r>
      <w:r w:rsidRPr="009E5266">
        <w:rPr>
          <w:rFonts w:ascii="Times New Roman" w:hAnsi="Times New Roman"/>
          <w:b/>
          <w:sz w:val="24"/>
          <w:szCs w:val="24"/>
        </w:rPr>
        <w:t xml:space="preserve"> </w:t>
      </w:r>
      <w:r w:rsidRPr="009E5266">
        <w:rPr>
          <w:rFonts w:ascii="Times New Roman" w:hAnsi="Times New Roman"/>
          <w:sz w:val="24"/>
          <w:szCs w:val="24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Общая штатная численность работников, подающих сведения о доходах, расходах, об имуществе и обязательствах имущественного характера составляет 7 человек,</w:t>
      </w:r>
      <w:r w:rsidRPr="009E5266">
        <w:rPr>
          <w:sz w:val="24"/>
          <w:szCs w:val="24"/>
        </w:rPr>
        <w:t xml:space="preserve"> </w:t>
      </w:r>
      <w:r w:rsidRPr="009E5266">
        <w:rPr>
          <w:rFonts w:ascii="Times New Roman" w:hAnsi="Times New Roman"/>
          <w:sz w:val="24"/>
          <w:szCs w:val="24"/>
        </w:rPr>
        <w:t>из них 6 – муниципальные служащие Администрации,  1  – руководитель муниципального учреждения.</w:t>
      </w:r>
    </w:p>
    <w:p w:rsidR="00C116C3" w:rsidRPr="009E5266" w:rsidRDefault="00C116C3" w:rsidP="00CA5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отчетном году проведен анализ представленных сведений о доходах, расходах, об имуществе и обязательствах имущественного характера в отношении 7 человек.</w:t>
      </w:r>
    </w:p>
    <w:p w:rsidR="00C116C3" w:rsidRPr="009E5266" w:rsidRDefault="00C116C3" w:rsidP="00CA5975">
      <w:pPr>
        <w:spacing w:after="0" w:line="240" w:lineRule="auto"/>
        <w:ind w:firstLine="567"/>
        <w:jc w:val="both"/>
        <w:rPr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Форма и заполнение сведений осуществлялось работниками с использованием специального программного обеспечения «Справки БК».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 xml:space="preserve">Специалистом по профилактике коррупционных и иных правонарушений Администрации проводился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служащими, </w:t>
      </w:r>
      <w:r w:rsidRPr="009E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уведомлений о получении подарка и заявлений о выкупе подарка от муниципальных служащих в  2021 году не поступало.</w:t>
      </w:r>
      <w:r w:rsidRPr="009E5266">
        <w:rPr>
          <w:rFonts w:ascii="Times New Roman" w:hAnsi="Times New Roman"/>
          <w:sz w:val="24"/>
          <w:szCs w:val="24"/>
        </w:rPr>
        <w:t xml:space="preserve"> </w:t>
      </w:r>
    </w:p>
    <w:p w:rsidR="00C116C3" w:rsidRPr="009E5266" w:rsidRDefault="00C116C3" w:rsidP="007A2B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66">
        <w:rPr>
          <w:rFonts w:ascii="Times New Roman" w:hAnsi="Times New Roman"/>
          <w:sz w:val="24"/>
          <w:szCs w:val="24"/>
        </w:rPr>
        <w:t xml:space="preserve">В целях реализации статьи 9 Федерального закона от 25.12.2008            № 273-ФЗ «О противодействии коррупции» постановлением Администрации Борского  сельского поселения утвержден </w:t>
      </w:r>
      <w:r w:rsidRPr="009E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уведомления главы Администрации </w:t>
      </w:r>
      <w:r w:rsidRPr="009E5266">
        <w:rPr>
          <w:rFonts w:ascii="Times New Roman" w:hAnsi="Times New Roman"/>
          <w:sz w:val="24"/>
          <w:szCs w:val="24"/>
        </w:rPr>
        <w:t xml:space="preserve">Борского  сельского поселения </w:t>
      </w:r>
      <w:r w:rsidRPr="009E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фактах обращения в целях склонения муниципальных служащих к совершению коррупционных правонарушений. В 2021 году таких уведомлений не поступало. </w:t>
      </w:r>
    </w:p>
    <w:p w:rsidR="00C116C3" w:rsidRPr="009E5266" w:rsidRDefault="00C116C3" w:rsidP="00A73E7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 xml:space="preserve">За прошедший период  от муниципальных служащих поступило 2 уведомления о возможном возникновении конфликта интересов, которые были рассмотрены на заседании комиссии по соблюдению требований к служебному поведению и урегулированию конфликта интересов, конфликта не выявлено.  Уведомлений об иной оплачиваемой работе от муниципальных служащих поступило 11. Нарушений порядка уведомления не выявлено. </w:t>
      </w:r>
    </w:p>
    <w:p w:rsidR="00C116C3" w:rsidRPr="009E5266" w:rsidRDefault="00C116C3" w:rsidP="00531C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Обращений и заявлений муниципальных служащих Борского  сельского поселения, граждан, общественных объединений и средств массовой информации о фактах или попытках нарушения антикоррупционного законодательства в 2021 году в комиссию по противодействию коррупции не поступало.</w:t>
      </w:r>
    </w:p>
    <w:p w:rsidR="00C116C3" w:rsidRPr="009E5266" w:rsidRDefault="00C116C3" w:rsidP="00CA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>Антикоррупционный контроль за исполнением органами местного самоуправления своих полномочий, а также за деятельностью по предоставлению муниципальных услуг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15DA3">
      <w:pPr>
        <w:pStyle w:val="Default"/>
        <w:ind w:firstLine="567"/>
        <w:jc w:val="both"/>
        <w:rPr>
          <w:bCs/>
          <w:i/>
        </w:rPr>
      </w:pPr>
      <w:r w:rsidRPr="009E5266">
        <w:t>Разработаны и утверждены административные регламенты по предоставлению муниципальных услуг.  Администрация Борского  сельского поселения ведется антикоррупционный мониторинг предоставления муниципальных услуг.</w:t>
      </w:r>
    </w:p>
    <w:p w:rsidR="00C116C3" w:rsidRPr="009E5266" w:rsidRDefault="00C116C3" w:rsidP="00715DA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 xml:space="preserve">Антикоррупционный контроль за расходованием 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 xml:space="preserve">средств бюджета 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16C3" w:rsidRPr="009E5266" w:rsidRDefault="00C116C3" w:rsidP="00C4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Ставились задачи обеспечения сбалансированности бюджета Борского  сельского поселения; обеспечения эффективного и экономного использования средств бюджета поселения с учетом мер по оптимизации бюджетных расходов; контроля за качественным исполнением бюджета Борского  сельского поселения; осуществления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обязательств;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нужд», обеспечения реализации плана мероприятий по росту доходов, оптимизации расходов; организации работы по разработке и принятию прогноза социально-экономического развития Борского  сельского поселения на 2021 год, на плановый период и на долгосрочный период; мониторинга работы поселений по исполнению бюджета 2021 года, и в целом по исполнению бюджетного процесса.</w:t>
      </w:r>
    </w:p>
    <w:p w:rsidR="00C116C3" w:rsidRPr="009E5266" w:rsidRDefault="00C116C3" w:rsidP="00C4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На Совет депутатов Борского сельского поселения был представлен отчет об исполнении бюджета Борского  сельского поселения 2021 года.</w:t>
      </w:r>
    </w:p>
    <w:p w:rsidR="00C116C3" w:rsidRPr="009E5266" w:rsidRDefault="00C116C3" w:rsidP="00C4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Своевременно осуществлялся контроль, предусмотренный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C116C3" w:rsidRPr="009E5266" w:rsidRDefault="00C116C3" w:rsidP="00131D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>Деятельность по противодействию коррупции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>в сфере закупок товаров, работ, услуг для муниципальных нужд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Все закупки товаров, работ и услуг для муниципальных нужд Борского  сельского поселения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 и в соответствии с другими нормативными правовыми актами, регламентирующими деятельность в сфере закупок, что является профилактикой и противодействием коррупционным проявлениям в Администрации Борского  сельского поселения.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Постановление Администрации Борского  сельского поселения от 14.08.2016 № 128 «О создании единой комиссии по осуществлению закупок для муниципальных нужд» в целях обеспечения осуществления закупок для муниципальных нужд и эффективного использования бюджетных средств, создана Единая комиссия по осуществления закупок для муниципальных нужд, которая обеспечивает объективность при рассмотрении и оценке заявок на участие в торгах, поданных на бумажном носителе, либо поданных в форме электронных документов. Порядок определения поставщика (подрядчика, исполнителя), а также критерии оценки не противоречат требованиям действующего законодательства Российской Федерации.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а также обеспечения гласности и прозрачности осуществления закупок, Администрация Борского  сельского поселения размещает информацию о закупках в единой системе на сайте госзакупок </w:t>
      </w:r>
      <w:r w:rsidRPr="009E5266">
        <w:rPr>
          <w:rFonts w:ascii="Times New Roman" w:hAnsi="Times New Roman" w:cs="Calibri"/>
          <w:color w:val="000000"/>
          <w:sz w:val="24"/>
          <w:szCs w:val="24"/>
          <w:lang w:val="en-US"/>
        </w:rPr>
        <w:t>www</w:t>
      </w:r>
      <w:r w:rsidRPr="009E5266">
        <w:rPr>
          <w:rFonts w:ascii="Times New Roman" w:hAnsi="Times New Roman" w:cs="Calibri"/>
          <w:color w:val="000000"/>
          <w:sz w:val="24"/>
          <w:szCs w:val="24"/>
        </w:rPr>
        <w:t>.</w:t>
      </w:r>
      <w:r w:rsidRPr="009E5266">
        <w:rPr>
          <w:rFonts w:ascii="Times New Roman" w:hAnsi="Times New Roman" w:cs="Calibri"/>
          <w:color w:val="000000"/>
          <w:sz w:val="24"/>
          <w:szCs w:val="24"/>
          <w:lang w:val="en-US"/>
        </w:rPr>
        <w:t>zakupki</w:t>
      </w:r>
      <w:r w:rsidRPr="009E5266">
        <w:rPr>
          <w:rFonts w:ascii="Times New Roman" w:hAnsi="Times New Roman" w:cs="Calibri"/>
          <w:color w:val="000000"/>
          <w:sz w:val="24"/>
          <w:szCs w:val="24"/>
        </w:rPr>
        <w:t>.</w:t>
      </w:r>
      <w:r w:rsidRPr="009E5266">
        <w:rPr>
          <w:rFonts w:ascii="Times New Roman" w:hAnsi="Times New Roman" w:cs="Calibri"/>
          <w:color w:val="000000"/>
          <w:sz w:val="24"/>
          <w:szCs w:val="24"/>
          <w:lang w:val="en-US"/>
        </w:rPr>
        <w:t>gov</w:t>
      </w:r>
      <w:r w:rsidRPr="009E5266">
        <w:rPr>
          <w:rFonts w:ascii="Times New Roman" w:hAnsi="Times New Roman" w:cs="Calibri"/>
          <w:color w:val="000000"/>
          <w:sz w:val="24"/>
          <w:szCs w:val="24"/>
        </w:rPr>
        <w:t>.</w:t>
      </w:r>
      <w:r w:rsidRPr="009E5266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r w:rsidRPr="009E5266">
        <w:rPr>
          <w:rFonts w:ascii="Times New Roman" w:hAnsi="Times New Roman" w:cs="Calibri"/>
          <w:color w:val="000000"/>
          <w:sz w:val="24"/>
          <w:szCs w:val="24"/>
        </w:rPr>
        <w:t xml:space="preserve">. Размещенная информация представлена всем заинтересованным лицам и находится в открытом доступе. 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Единой комиссией по осуществлению закупок для муниципальных нужд подведены итоги проведения торгов за 12 месяцев 2021 года.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За указанный период проведено 3 закупки. Из них: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- аукционом в электронной форме – 2 закупки;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- запросом котировок – 1 закупка.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Кроме того, 2 закупки осуществлено у субъектов малого и среднего предпринимательства. Закупки у единого поставщика осуществляются с использованием регионального портала закупок малого объема.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 регламентируется Федеральным законом от 26.07.2006 № 135-ФЗ «О защите конкуренции». Администрацией Борского  сельского поселения при проведении торгов исключены действия, которые могут привести к ограничению конкуренции.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Расчет начальной (максимальной) цены контракта, цены контракта, заключаемого с единственным поставщиком (подрядчиком, исполнителем), Администрацией Борского  сельского поселения осуществляется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Минэкономразвития России от 02.10.2013 № 567. Сбор информации о действующих ценах осуществляется путем: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- получения прайс-листов с указанием срока действия указанных цен по электронной почте;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- использования цен, приводимых на Интернет-сайтах поставщиков;</w:t>
      </w:r>
    </w:p>
    <w:p w:rsidR="00C116C3" w:rsidRPr="009E5266" w:rsidRDefault="00C116C3" w:rsidP="00513AD8">
      <w:pPr>
        <w:pStyle w:val="ConsPlusNormal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- исходя из анализа контрактов, размещенных в единой информационной системе.</w:t>
      </w:r>
    </w:p>
    <w:p w:rsidR="00C116C3" w:rsidRPr="009E5266" w:rsidRDefault="00C116C3" w:rsidP="00131D1C">
      <w:pPr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E5266">
        <w:rPr>
          <w:rFonts w:ascii="Times New Roman" w:hAnsi="Times New Roman" w:cs="Calibri"/>
          <w:color w:val="000000"/>
          <w:sz w:val="24"/>
          <w:szCs w:val="24"/>
        </w:rPr>
        <w:t>Порядок осуществления ведомственного контроля в сфере закупок проводится сектором экономики и финансов Администрации на основании постановления от 26.05.2014 № 63 «Об утверждении порядка осуществления ведомственного контроля в сфере закупок для обеспечения муниципальных нужд Борского  сельского поселения».</w:t>
      </w:r>
    </w:p>
    <w:p w:rsidR="00C116C3" w:rsidRPr="009E5266" w:rsidRDefault="00C116C3" w:rsidP="00513AD8">
      <w:pPr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C116C3" w:rsidRPr="009E5266" w:rsidRDefault="00C116C3" w:rsidP="000164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266">
        <w:rPr>
          <w:rFonts w:ascii="Times New Roman" w:hAnsi="Times New Roman"/>
          <w:i/>
          <w:sz w:val="24"/>
          <w:szCs w:val="24"/>
        </w:rPr>
        <w:t>Деятельность по противодействию коррупции в области использования муниципального имущества</w:t>
      </w:r>
    </w:p>
    <w:p w:rsidR="00C116C3" w:rsidRPr="009E5266" w:rsidRDefault="00C116C3" w:rsidP="0001640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0164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Предоставление права пользования муниципальным имуществом Борского  сельского поселения осуществляется, за исключением ряда предусмотренных Федеральным законом от 26.07.2006 № 135-ФЗ «О защите конкуренции»</w:t>
      </w:r>
      <w:r w:rsidRPr="009E5266">
        <w:rPr>
          <w:rStyle w:val="apple-converted-space"/>
        </w:rPr>
        <w:t> </w:t>
      </w:r>
      <w:r w:rsidRPr="009E5266">
        <w:t>случаев, путем проведения конкурсов или аукционов,</w:t>
      </w:r>
      <w:r w:rsidRPr="009E5266">
        <w:rPr>
          <w:rStyle w:val="apple-converted-space"/>
        </w:rPr>
        <w:t> </w:t>
      </w:r>
      <w:r w:rsidRPr="009E5266">
        <w:t>что</w:t>
      </w:r>
      <w:r w:rsidRPr="009E5266">
        <w:rPr>
          <w:rStyle w:val="apple-converted-space"/>
        </w:rPr>
        <w:t> </w:t>
      </w:r>
      <w:r w:rsidRPr="009E5266">
        <w:t>обеспечивает равный и справедливый доступ к приобретению таких прав.</w:t>
      </w:r>
    </w:p>
    <w:p w:rsidR="00C116C3" w:rsidRPr="009E5266" w:rsidRDefault="00C116C3" w:rsidP="000164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9E5266">
        <w:t>Совершенствуется системы учета муниципального имущества; анализ и организация проверок использования муниципального имущества.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>Анализ поступивших в органы местного самоуправления обращений граждан и организаций о фактах совершения коррупционных правонарушений</w:t>
      </w:r>
    </w:p>
    <w:p w:rsidR="00C116C3" w:rsidRPr="009E5266" w:rsidRDefault="00C116C3" w:rsidP="00695A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6C3" w:rsidRPr="009E5266" w:rsidRDefault="00C116C3" w:rsidP="00695A29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bCs/>
          <w:sz w:val="24"/>
          <w:szCs w:val="24"/>
        </w:rPr>
        <w:t xml:space="preserve">В целях </w:t>
      </w:r>
      <w:r w:rsidRPr="009E5266">
        <w:rPr>
          <w:rFonts w:ascii="Times New Roman" w:hAnsi="Times New Roman"/>
          <w:sz w:val="24"/>
          <w:szCs w:val="24"/>
        </w:rPr>
        <w:t>предупреждения и пресечения коррупционных проявлений при осуществлении полномочий муниципальными служащими органов местного самоуправления Борского  сельского поселения, а также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 в Администрации Борского  сельского поселения функционирует «телефон доверия».</w:t>
      </w:r>
    </w:p>
    <w:p w:rsidR="00C116C3" w:rsidRPr="009E5266" w:rsidRDefault="00C116C3" w:rsidP="00645168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По состоянию на 31.12.2021 сообщений о фактах коррупции, вымогательства и волокиты со стороны муниципальных служащих Борского  сельского поселения, нарушения ими требований к служебному поведению, а также совершения иных деяний, содержащих признаки злоупотребления служебным положением, не поступало.</w:t>
      </w:r>
    </w:p>
    <w:p w:rsidR="00C116C3" w:rsidRPr="009E5266" w:rsidRDefault="00C116C3" w:rsidP="00131D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 xml:space="preserve">Специалистом по профилактике коррупционных и иных правонарушений Администрации Борского  сельского поселения в отчетном году проводился ежеквартальный мониторинг письменных обращений. В 2021 году письменных обращений от граждан и организаций по фактам проявления коррупции не поступало.   </w:t>
      </w:r>
    </w:p>
    <w:p w:rsidR="00C116C3" w:rsidRPr="009E5266" w:rsidRDefault="00C116C3" w:rsidP="00645168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 xml:space="preserve">Деятельность по организации правового 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 xml:space="preserve">и антикоррупционного просвещения </w:t>
      </w:r>
    </w:p>
    <w:p w:rsidR="00C116C3" w:rsidRPr="009E5266" w:rsidRDefault="00C116C3" w:rsidP="007A2B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16C3" w:rsidRPr="009E5266" w:rsidRDefault="00C116C3" w:rsidP="007A2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рамках реализации  мероприятий плана по противодействию коррупции в органах местного самоуправления Борского  сельского поселения  на 2021 – 2024 годы, в отчетном году осуществлен комплекс организационных и разъяснительных мероприятий, направленных на формирование у муниципальных служащих отрицательного отношения к коррупционным проявлениям.</w:t>
      </w:r>
    </w:p>
    <w:p w:rsidR="00C116C3" w:rsidRPr="009E5266" w:rsidRDefault="00C116C3" w:rsidP="00131D1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C116C3" w:rsidRPr="009E5266" w:rsidRDefault="00C116C3" w:rsidP="000A5EF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E5266">
        <w:rPr>
          <w:rFonts w:ascii="Times New Roman" w:hAnsi="Times New Roman"/>
          <w:bCs/>
          <w:i/>
          <w:sz w:val="24"/>
          <w:szCs w:val="24"/>
        </w:rPr>
        <w:t>Деятельность по размещению информационно-разъяснительных материалов по антикоррупционной тематике в средствах массовой информации и в сети «Интернет»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течение 2021 года в разделе «Противодействие коррупции» на главной странице официального сайта Администрации Борского  сельского поселения размещалась и поддерживалась в актуальном состоянии информация об антикоррупционной работе в Борском сельском поселении.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разделах на данной странице размещены и доступны: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нормативные правовые и иные акты в области противодействия коррупции;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методические рекомендации по вопросам применения законодательства о противодействии коррупции;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коррупции;</w:t>
      </w:r>
    </w:p>
    <w:p w:rsidR="00C116C3" w:rsidRPr="009E5266" w:rsidRDefault="00C116C3" w:rsidP="002F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- сведения о доходах, расходах, об имуществе и обязательствах имущественного характера муниципальных служащих.</w:t>
      </w:r>
    </w:p>
    <w:p w:rsidR="00C116C3" w:rsidRPr="009E5266" w:rsidRDefault="00C116C3" w:rsidP="002C29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6C3" w:rsidRPr="009E5266" w:rsidRDefault="00C116C3" w:rsidP="00131D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5266">
        <w:rPr>
          <w:rFonts w:ascii="Times New Roman" w:hAnsi="Times New Roman"/>
          <w:i/>
          <w:sz w:val="24"/>
          <w:szCs w:val="24"/>
        </w:rPr>
        <w:t>Организация работы по противодействию коррупции в муниципальных учреждениях.</w:t>
      </w:r>
    </w:p>
    <w:p w:rsidR="00C116C3" w:rsidRPr="009E5266" w:rsidRDefault="00C116C3" w:rsidP="00131D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116C3" w:rsidRPr="009E5266" w:rsidRDefault="00C116C3" w:rsidP="000C79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целях реализации мер по предупреждению коррупции, в муниципальных учреждениях в отношении которых функции и полномочия учредителя от имени Борского  сельского поселения осуществляет Администрация Борского  сельского поселения, проведена работа с руководителем учреждения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C116C3" w:rsidRPr="009E5266" w:rsidRDefault="00C116C3" w:rsidP="00763D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266">
        <w:rPr>
          <w:rFonts w:ascii="Times New Roman" w:hAnsi="Times New Roman"/>
          <w:sz w:val="24"/>
          <w:szCs w:val="24"/>
        </w:rPr>
        <w:t>В целях оказания методической помощи подведомственным учреждениям и предприятиям для практической реализации установленных законодательных норм Администрацией Борского  сельского поселения проведены  совещания по разработке и принятию организациями мер по предупреждению и противодействию коррупции. Основной акцент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конфликта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sectPr w:rsidR="00C116C3" w:rsidRPr="009E5266" w:rsidSect="003900C8">
      <w:pgSz w:w="11906" w:h="16838"/>
      <w:pgMar w:top="89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C3" w:rsidRDefault="00C116C3" w:rsidP="004B6373">
      <w:pPr>
        <w:spacing w:after="0" w:line="240" w:lineRule="auto"/>
      </w:pPr>
      <w:r>
        <w:separator/>
      </w:r>
    </w:p>
  </w:endnote>
  <w:endnote w:type="continuationSeparator" w:id="0">
    <w:p w:rsidR="00C116C3" w:rsidRDefault="00C116C3" w:rsidP="004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C3" w:rsidRDefault="00C116C3" w:rsidP="004B6373">
      <w:pPr>
        <w:spacing w:after="0" w:line="240" w:lineRule="auto"/>
      </w:pPr>
      <w:r>
        <w:separator/>
      </w:r>
    </w:p>
  </w:footnote>
  <w:footnote w:type="continuationSeparator" w:id="0">
    <w:p w:rsidR="00C116C3" w:rsidRDefault="00C116C3" w:rsidP="004B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AE5"/>
    <w:multiLevelType w:val="hybridMultilevel"/>
    <w:tmpl w:val="5658D0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069F8"/>
    <w:multiLevelType w:val="hybridMultilevel"/>
    <w:tmpl w:val="1EA04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D4621"/>
    <w:multiLevelType w:val="hybridMultilevel"/>
    <w:tmpl w:val="CA1C2C98"/>
    <w:lvl w:ilvl="0" w:tplc="F872C756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E7B19D0"/>
    <w:multiLevelType w:val="hybridMultilevel"/>
    <w:tmpl w:val="FC781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AE4E18"/>
    <w:multiLevelType w:val="hybridMultilevel"/>
    <w:tmpl w:val="6B4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0C3098"/>
    <w:multiLevelType w:val="hybridMultilevel"/>
    <w:tmpl w:val="CF187F0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8E630C"/>
    <w:multiLevelType w:val="hybridMultilevel"/>
    <w:tmpl w:val="15B66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02861"/>
    <w:multiLevelType w:val="hybridMultilevel"/>
    <w:tmpl w:val="89F894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A5"/>
    <w:rsid w:val="00016400"/>
    <w:rsid w:val="00021B3E"/>
    <w:rsid w:val="00046D07"/>
    <w:rsid w:val="00056741"/>
    <w:rsid w:val="00086058"/>
    <w:rsid w:val="000A3E65"/>
    <w:rsid w:val="000A5EF8"/>
    <w:rsid w:val="000B1367"/>
    <w:rsid w:val="000C79DC"/>
    <w:rsid w:val="000D495F"/>
    <w:rsid w:val="000E31AA"/>
    <w:rsid w:val="000F7353"/>
    <w:rsid w:val="00105CFC"/>
    <w:rsid w:val="00111BC2"/>
    <w:rsid w:val="00112499"/>
    <w:rsid w:val="00125EAC"/>
    <w:rsid w:val="00131D1C"/>
    <w:rsid w:val="0013389A"/>
    <w:rsid w:val="00155814"/>
    <w:rsid w:val="00164439"/>
    <w:rsid w:val="00170942"/>
    <w:rsid w:val="00185A1A"/>
    <w:rsid w:val="00186D48"/>
    <w:rsid w:val="001A01B6"/>
    <w:rsid w:val="001A0342"/>
    <w:rsid w:val="001B215C"/>
    <w:rsid w:val="001C1AED"/>
    <w:rsid w:val="001C256B"/>
    <w:rsid w:val="001F0467"/>
    <w:rsid w:val="0020444F"/>
    <w:rsid w:val="00230474"/>
    <w:rsid w:val="00242342"/>
    <w:rsid w:val="0024558D"/>
    <w:rsid w:val="00245C0A"/>
    <w:rsid w:val="0024617A"/>
    <w:rsid w:val="00252A54"/>
    <w:rsid w:val="00256D18"/>
    <w:rsid w:val="00257659"/>
    <w:rsid w:val="002A5129"/>
    <w:rsid w:val="002A61E1"/>
    <w:rsid w:val="002C1458"/>
    <w:rsid w:val="002C2398"/>
    <w:rsid w:val="002C29D5"/>
    <w:rsid w:val="002C2B2C"/>
    <w:rsid w:val="002D66A2"/>
    <w:rsid w:val="002E097B"/>
    <w:rsid w:val="002F1010"/>
    <w:rsid w:val="002F2699"/>
    <w:rsid w:val="002F3B22"/>
    <w:rsid w:val="00355F9E"/>
    <w:rsid w:val="00366B3D"/>
    <w:rsid w:val="003705DD"/>
    <w:rsid w:val="00385022"/>
    <w:rsid w:val="003900C8"/>
    <w:rsid w:val="003974A1"/>
    <w:rsid w:val="003B68F4"/>
    <w:rsid w:val="003C7408"/>
    <w:rsid w:val="003D0864"/>
    <w:rsid w:val="00410464"/>
    <w:rsid w:val="004224E2"/>
    <w:rsid w:val="00432B8C"/>
    <w:rsid w:val="00436206"/>
    <w:rsid w:val="00441465"/>
    <w:rsid w:val="00443D39"/>
    <w:rsid w:val="00450FA5"/>
    <w:rsid w:val="00480EF1"/>
    <w:rsid w:val="004B6373"/>
    <w:rsid w:val="004C7798"/>
    <w:rsid w:val="00503016"/>
    <w:rsid w:val="00513AD8"/>
    <w:rsid w:val="00513AFD"/>
    <w:rsid w:val="00531C8B"/>
    <w:rsid w:val="00541159"/>
    <w:rsid w:val="005461FE"/>
    <w:rsid w:val="00567A93"/>
    <w:rsid w:val="00576CA4"/>
    <w:rsid w:val="005A488A"/>
    <w:rsid w:val="005C031E"/>
    <w:rsid w:val="005C1BD9"/>
    <w:rsid w:val="005F319D"/>
    <w:rsid w:val="005F4334"/>
    <w:rsid w:val="005F7146"/>
    <w:rsid w:val="00611F89"/>
    <w:rsid w:val="0062140B"/>
    <w:rsid w:val="00622D50"/>
    <w:rsid w:val="00645168"/>
    <w:rsid w:val="00667F6F"/>
    <w:rsid w:val="0068004E"/>
    <w:rsid w:val="0068310C"/>
    <w:rsid w:val="00695A29"/>
    <w:rsid w:val="00703638"/>
    <w:rsid w:val="00715DA3"/>
    <w:rsid w:val="00717086"/>
    <w:rsid w:val="00723EC2"/>
    <w:rsid w:val="00735085"/>
    <w:rsid w:val="007563C6"/>
    <w:rsid w:val="0075768F"/>
    <w:rsid w:val="00763D4B"/>
    <w:rsid w:val="00770DE8"/>
    <w:rsid w:val="0078557D"/>
    <w:rsid w:val="0079758B"/>
    <w:rsid w:val="007A2B08"/>
    <w:rsid w:val="007D0CB7"/>
    <w:rsid w:val="00801359"/>
    <w:rsid w:val="008204D8"/>
    <w:rsid w:val="00841086"/>
    <w:rsid w:val="00857953"/>
    <w:rsid w:val="00874528"/>
    <w:rsid w:val="00886EAA"/>
    <w:rsid w:val="008B130F"/>
    <w:rsid w:val="008B5697"/>
    <w:rsid w:val="008C7E74"/>
    <w:rsid w:val="008D7651"/>
    <w:rsid w:val="008D771F"/>
    <w:rsid w:val="008E0C52"/>
    <w:rsid w:val="008F4F66"/>
    <w:rsid w:val="00900EFC"/>
    <w:rsid w:val="00952780"/>
    <w:rsid w:val="00962727"/>
    <w:rsid w:val="009831EF"/>
    <w:rsid w:val="0098523C"/>
    <w:rsid w:val="00994828"/>
    <w:rsid w:val="00996621"/>
    <w:rsid w:val="009B283C"/>
    <w:rsid w:val="009B52C8"/>
    <w:rsid w:val="009D5A19"/>
    <w:rsid w:val="009E4F87"/>
    <w:rsid w:val="009E5266"/>
    <w:rsid w:val="009F3655"/>
    <w:rsid w:val="009F389E"/>
    <w:rsid w:val="00A05E2C"/>
    <w:rsid w:val="00A202F5"/>
    <w:rsid w:val="00A2755F"/>
    <w:rsid w:val="00A31D24"/>
    <w:rsid w:val="00A46E76"/>
    <w:rsid w:val="00A66E08"/>
    <w:rsid w:val="00A73E75"/>
    <w:rsid w:val="00A8280F"/>
    <w:rsid w:val="00A8674A"/>
    <w:rsid w:val="00A955D8"/>
    <w:rsid w:val="00AB530A"/>
    <w:rsid w:val="00AE2956"/>
    <w:rsid w:val="00AF5A21"/>
    <w:rsid w:val="00B00908"/>
    <w:rsid w:val="00B01B5C"/>
    <w:rsid w:val="00B07D8C"/>
    <w:rsid w:val="00B16C7C"/>
    <w:rsid w:val="00B32CC6"/>
    <w:rsid w:val="00B42E25"/>
    <w:rsid w:val="00B43019"/>
    <w:rsid w:val="00B442BB"/>
    <w:rsid w:val="00B97A14"/>
    <w:rsid w:val="00BA377E"/>
    <w:rsid w:val="00BB7A05"/>
    <w:rsid w:val="00BC4AB6"/>
    <w:rsid w:val="00BC5EF1"/>
    <w:rsid w:val="00BD00C7"/>
    <w:rsid w:val="00C02FA6"/>
    <w:rsid w:val="00C06D54"/>
    <w:rsid w:val="00C10B17"/>
    <w:rsid w:val="00C116C3"/>
    <w:rsid w:val="00C160EC"/>
    <w:rsid w:val="00C16E23"/>
    <w:rsid w:val="00C254CC"/>
    <w:rsid w:val="00C41475"/>
    <w:rsid w:val="00C55283"/>
    <w:rsid w:val="00C72F2D"/>
    <w:rsid w:val="00C84D9B"/>
    <w:rsid w:val="00CA4549"/>
    <w:rsid w:val="00CA528E"/>
    <w:rsid w:val="00CA5975"/>
    <w:rsid w:val="00CC0E4B"/>
    <w:rsid w:val="00D00472"/>
    <w:rsid w:val="00D04B66"/>
    <w:rsid w:val="00D237D6"/>
    <w:rsid w:val="00D402B6"/>
    <w:rsid w:val="00D63FB6"/>
    <w:rsid w:val="00D7079E"/>
    <w:rsid w:val="00D7415F"/>
    <w:rsid w:val="00D74ED4"/>
    <w:rsid w:val="00DA1540"/>
    <w:rsid w:val="00DA3077"/>
    <w:rsid w:val="00DB53C4"/>
    <w:rsid w:val="00DB625E"/>
    <w:rsid w:val="00DE29BF"/>
    <w:rsid w:val="00DF4D86"/>
    <w:rsid w:val="00E0796C"/>
    <w:rsid w:val="00E140AF"/>
    <w:rsid w:val="00E14111"/>
    <w:rsid w:val="00E24FBD"/>
    <w:rsid w:val="00E402AD"/>
    <w:rsid w:val="00E44724"/>
    <w:rsid w:val="00E5313C"/>
    <w:rsid w:val="00E569EA"/>
    <w:rsid w:val="00E6239F"/>
    <w:rsid w:val="00EA565B"/>
    <w:rsid w:val="00EC79B2"/>
    <w:rsid w:val="00ED5F64"/>
    <w:rsid w:val="00EE3A23"/>
    <w:rsid w:val="00EF45C5"/>
    <w:rsid w:val="00F0705E"/>
    <w:rsid w:val="00F14183"/>
    <w:rsid w:val="00F172C2"/>
    <w:rsid w:val="00F2208C"/>
    <w:rsid w:val="00F31B93"/>
    <w:rsid w:val="00F40B27"/>
    <w:rsid w:val="00F742CE"/>
    <w:rsid w:val="00F76F3E"/>
    <w:rsid w:val="00F91D48"/>
    <w:rsid w:val="00FA2A05"/>
    <w:rsid w:val="00FE0FC2"/>
    <w:rsid w:val="00FE449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58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A29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1475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95A29"/>
    <w:rPr>
      <w:rFonts w:ascii="Cambria" w:hAnsi="Cambria" w:cs="Cambria"/>
      <w:color w:val="404040"/>
      <w:kern w:val="2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1475"/>
    <w:rPr>
      <w:rFonts w:ascii="Cambria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1F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5A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05CFC"/>
    <w:rPr>
      <w:rFonts w:cs="Times New Roman"/>
    </w:rPr>
  </w:style>
  <w:style w:type="character" w:customStyle="1" w:styleId="blk">
    <w:name w:val="blk"/>
    <w:basedOn w:val="DefaultParagraphFont"/>
    <w:uiPriority w:val="99"/>
    <w:rsid w:val="00B42E2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  <w:style w:type="paragraph" w:styleId="ListParagraph">
    <w:name w:val="List Paragraph"/>
    <w:basedOn w:val="Normal"/>
    <w:uiPriority w:val="99"/>
    <w:qFormat/>
    <w:rsid w:val="00A8674A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A3E65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3AD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13AD8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37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37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2714</Words>
  <Characters>15474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Администратор</cp:lastModifiedBy>
  <cp:revision>19</cp:revision>
  <cp:lastPrinted>2022-03-29T11:57:00Z</cp:lastPrinted>
  <dcterms:created xsi:type="dcterms:W3CDTF">2019-02-13T11:26:00Z</dcterms:created>
  <dcterms:modified xsi:type="dcterms:W3CDTF">2022-03-29T12:01:00Z</dcterms:modified>
</cp:coreProperties>
</file>