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AA" w:rsidRPr="0039339C" w:rsidRDefault="00FF4AAA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FF4AAA" w:rsidRPr="0039339C" w:rsidTr="00FF4AAA">
        <w:trPr>
          <w:trHeight w:val="1866"/>
        </w:trPr>
        <w:tc>
          <w:tcPr>
            <w:tcW w:w="9854" w:type="dxa"/>
          </w:tcPr>
          <w:p w:rsidR="00FF4AAA" w:rsidRPr="0039339C" w:rsidRDefault="00FF4AAA" w:rsidP="0039339C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7BD81" wp14:editId="64ADC874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AAA" w:rsidRPr="0039339C" w:rsidRDefault="00FF4AAA" w:rsidP="0039339C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4AAA" w:rsidRPr="0039339C" w:rsidRDefault="00FF4AAA" w:rsidP="0039339C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FF4AAA" w:rsidRPr="0039339C" w:rsidRDefault="00303194" w:rsidP="0039339C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tp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FF4AAA" w:rsidRPr="0039339C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0" w:history="1"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tp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F4AAA" w:rsidRPr="003933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F4AAA" w:rsidRPr="0039339C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FF4AAA" w:rsidRPr="0039339C" w:rsidRDefault="00FF4AAA" w:rsidP="0039339C">
      <w:pPr>
        <w:pStyle w:val="Default"/>
        <w:ind w:firstLine="709"/>
        <w:jc w:val="center"/>
        <w:rPr>
          <w:b/>
          <w:color w:val="auto"/>
        </w:rPr>
      </w:pPr>
    </w:p>
    <w:p w:rsidR="00FF4AAA" w:rsidRPr="0039339C" w:rsidRDefault="00FF4AAA" w:rsidP="0039339C">
      <w:pPr>
        <w:pStyle w:val="Default"/>
        <w:ind w:firstLine="709"/>
        <w:jc w:val="center"/>
        <w:rPr>
          <w:b/>
          <w:color w:val="auto"/>
        </w:rPr>
      </w:pPr>
    </w:p>
    <w:p w:rsidR="00674DDB" w:rsidRPr="0039339C" w:rsidRDefault="00674DDB" w:rsidP="00853C19">
      <w:pPr>
        <w:tabs>
          <w:tab w:val="right" w:pos="4501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39339C">
        <w:rPr>
          <w:rFonts w:ascii="Times New Roman" w:hAnsi="Times New Roman" w:cs="Times New Roman"/>
          <w:sz w:val="24"/>
          <w:szCs w:val="24"/>
        </w:rPr>
        <w:t>УТВЕРЖДАЮ</w:t>
      </w:r>
    </w:p>
    <w:p w:rsidR="002226E1" w:rsidRDefault="002226E1" w:rsidP="00853C19">
      <w:pPr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</w:t>
      </w:r>
      <w:r w:rsidRPr="00F13822">
        <w:rPr>
          <w:rFonts w:ascii="Times New Roman" w:hAnsi="Times New Roman"/>
          <w:color w:val="000000"/>
          <w:sz w:val="24"/>
          <w:szCs w:val="24"/>
        </w:rPr>
        <w:t>дминистраци</w:t>
      </w:r>
      <w:r w:rsidR="009725E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13822">
        <w:rPr>
          <w:rFonts w:ascii="Times New Roman" w:hAnsi="Times New Roman"/>
          <w:color w:val="000000"/>
          <w:sz w:val="24"/>
          <w:szCs w:val="24"/>
        </w:rPr>
        <w:t xml:space="preserve">Борского сельского поселения </w:t>
      </w:r>
    </w:p>
    <w:p w:rsidR="002226E1" w:rsidRDefault="002226E1" w:rsidP="00853C19">
      <w:pPr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3822">
        <w:rPr>
          <w:rFonts w:ascii="Times New Roman" w:hAnsi="Times New Roman"/>
          <w:color w:val="000000"/>
          <w:sz w:val="24"/>
          <w:szCs w:val="24"/>
        </w:rPr>
        <w:t>Бокситогорского</w:t>
      </w:r>
      <w:proofErr w:type="spellEnd"/>
      <w:r w:rsidRPr="00F13822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</w:p>
    <w:p w:rsidR="006D2792" w:rsidRPr="0039339C" w:rsidRDefault="002226E1" w:rsidP="00853C19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3822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p w:rsidR="00FF4AAA" w:rsidRPr="0039339C" w:rsidRDefault="00674DDB" w:rsidP="00853C19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33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</w:t>
      </w:r>
      <w:r w:rsidR="006D2792" w:rsidRPr="003933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________________ </w:t>
      </w:r>
      <w:r w:rsidRPr="003933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226E1">
        <w:rPr>
          <w:rFonts w:ascii="Times New Roman" w:hAnsi="Times New Roman" w:cs="Times New Roman"/>
          <w:color w:val="000000"/>
          <w:sz w:val="24"/>
          <w:szCs w:val="24"/>
        </w:rPr>
        <w:t xml:space="preserve">В.Н. </w:t>
      </w:r>
      <w:proofErr w:type="spellStart"/>
      <w:r w:rsidR="002226E1">
        <w:rPr>
          <w:rFonts w:ascii="Times New Roman" w:hAnsi="Times New Roman" w:cs="Times New Roman"/>
          <w:color w:val="000000"/>
          <w:sz w:val="24"/>
          <w:szCs w:val="24"/>
        </w:rPr>
        <w:t>Сумерин</w:t>
      </w:r>
      <w:proofErr w:type="spellEnd"/>
    </w:p>
    <w:p w:rsidR="00853C19" w:rsidRDefault="00853C19" w:rsidP="00853C19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F4AAA" w:rsidRPr="0039339C" w:rsidRDefault="006D2792" w:rsidP="000E2529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39339C">
        <w:rPr>
          <w:rFonts w:ascii="Times New Roman" w:hAnsi="Times New Roman" w:cs="Times New Roman"/>
          <w:sz w:val="24"/>
          <w:szCs w:val="24"/>
        </w:rPr>
        <w:t xml:space="preserve"> </w:t>
      </w:r>
      <w:r w:rsidR="00FF4AAA" w:rsidRPr="0039339C">
        <w:rPr>
          <w:rFonts w:ascii="Times New Roman" w:hAnsi="Times New Roman" w:cs="Times New Roman"/>
          <w:sz w:val="24"/>
          <w:szCs w:val="24"/>
        </w:rPr>
        <w:t>«</w:t>
      </w:r>
      <w:r w:rsidRPr="0039339C">
        <w:rPr>
          <w:rFonts w:ascii="Times New Roman" w:hAnsi="Times New Roman" w:cs="Times New Roman"/>
          <w:sz w:val="24"/>
          <w:szCs w:val="24"/>
        </w:rPr>
        <w:t xml:space="preserve">  </w:t>
      </w:r>
      <w:r w:rsidR="00FF4AAA" w:rsidRPr="0039339C">
        <w:rPr>
          <w:rFonts w:ascii="Times New Roman" w:hAnsi="Times New Roman" w:cs="Times New Roman"/>
          <w:sz w:val="24"/>
          <w:szCs w:val="24"/>
        </w:rPr>
        <w:t xml:space="preserve">» </w:t>
      </w:r>
      <w:r w:rsidRPr="0039339C">
        <w:rPr>
          <w:rFonts w:ascii="Times New Roman" w:hAnsi="Times New Roman" w:cs="Times New Roman"/>
          <w:sz w:val="24"/>
          <w:szCs w:val="24"/>
        </w:rPr>
        <w:t>октября</w:t>
      </w:r>
      <w:r w:rsidR="00FF4AAA" w:rsidRPr="0039339C">
        <w:rPr>
          <w:rFonts w:ascii="Times New Roman" w:hAnsi="Times New Roman" w:cs="Times New Roman"/>
          <w:sz w:val="24"/>
          <w:szCs w:val="24"/>
        </w:rPr>
        <w:t xml:space="preserve"> 2022 г.           </w:t>
      </w:r>
    </w:p>
    <w:p w:rsidR="00FF4AAA" w:rsidRPr="0039339C" w:rsidRDefault="00FF4AAA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AA" w:rsidRPr="0039339C" w:rsidRDefault="00FF4AAA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AA" w:rsidRPr="0039339C" w:rsidRDefault="00FF4AAA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D3" w:rsidRDefault="00EE46D3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D3" w:rsidRDefault="00EE46D3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C4" w:rsidRPr="002226E1" w:rsidRDefault="00EA25C4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E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725E1" w:rsidRDefault="001F05ED" w:rsidP="00222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6E1">
        <w:rPr>
          <w:rFonts w:ascii="Times New Roman" w:hAnsi="Times New Roman" w:cs="Times New Roman"/>
          <w:b/>
          <w:sz w:val="24"/>
          <w:szCs w:val="24"/>
        </w:rPr>
        <w:t>о проведение аукциона</w:t>
      </w:r>
      <w:r w:rsidR="00A22FE9" w:rsidRPr="002226E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</w:t>
      </w:r>
      <w:r w:rsidR="002226E1" w:rsidRPr="002226E1">
        <w:rPr>
          <w:rFonts w:ascii="Times New Roman" w:hAnsi="Times New Roman"/>
          <w:b/>
          <w:sz w:val="24"/>
          <w:szCs w:val="24"/>
        </w:rPr>
        <w:t>на право заключения договора</w:t>
      </w:r>
      <w:r w:rsidR="009725E1">
        <w:rPr>
          <w:rFonts w:ascii="Times New Roman" w:hAnsi="Times New Roman"/>
          <w:b/>
          <w:sz w:val="24"/>
          <w:szCs w:val="24"/>
        </w:rPr>
        <w:t xml:space="preserve"> </w:t>
      </w:r>
      <w:r w:rsidR="002226E1" w:rsidRPr="002226E1">
        <w:rPr>
          <w:rFonts w:ascii="Times New Roman" w:hAnsi="Times New Roman"/>
          <w:b/>
          <w:sz w:val="24"/>
          <w:szCs w:val="24"/>
        </w:rPr>
        <w:t xml:space="preserve">аренды имущества муниципального образования Борское сельское поселение </w:t>
      </w:r>
    </w:p>
    <w:p w:rsidR="009725E1" w:rsidRDefault="002226E1" w:rsidP="00222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226E1">
        <w:rPr>
          <w:rFonts w:ascii="Times New Roman" w:hAnsi="Times New Roman"/>
          <w:b/>
          <w:sz w:val="24"/>
          <w:szCs w:val="24"/>
        </w:rPr>
        <w:t>Бокситогорский</w:t>
      </w:r>
      <w:proofErr w:type="spellEnd"/>
      <w:r w:rsidRPr="002226E1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2226E1" w:rsidRPr="002226E1" w:rsidRDefault="002226E1" w:rsidP="0022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E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226E1" w:rsidRDefault="002226E1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D3" w:rsidRPr="002226E1" w:rsidRDefault="00EE46D3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E1" w:rsidRDefault="009725E1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E1" w:rsidRDefault="009725E1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E1" w:rsidRDefault="00EE46D3" w:rsidP="0097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5E1">
        <w:rPr>
          <w:rFonts w:ascii="Times New Roman" w:hAnsi="Times New Roman" w:cs="Times New Roman"/>
          <w:sz w:val="24"/>
          <w:szCs w:val="24"/>
        </w:rPr>
        <w:t>(у</w:t>
      </w:r>
      <w:r w:rsidR="002226E1" w:rsidRPr="009725E1">
        <w:rPr>
          <w:rFonts w:ascii="Times New Roman" w:hAnsi="Times New Roman" w:cs="Times New Roman"/>
          <w:sz w:val="24"/>
          <w:szCs w:val="24"/>
        </w:rPr>
        <w:t>частниками аукциона могут являться только субъекты малого и среднего</w:t>
      </w:r>
      <w:r w:rsidR="009725E1">
        <w:rPr>
          <w:rFonts w:ascii="Times New Roman" w:hAnsi="Times New Roman" w:cs="Times New Roman"/>
          <w:sz w:val="24"/>
          <w:szCs w:val="24"/>
        </w:rPr>
        <w:t xml:space="preserve">  пр</w:t>
      </w:r>
      <w:r w:rsidR="002226E1" w:rsidRPr="009725E1">
        <w:rPr>
          <w:rFonts w:ascii="Times New Roman" w:hAnsi="Times New Roman" w:cs="Times New Roman"/>
          <w:sz w:val="24"/>
          <w:szCs w:val="24"/>
        </w:rPr>
        <w:t xml:space="preserve">едпринимательства, физические лица, применяющие специальный налоговый режим «Налог на профессиональный доход», имеющие право на поддержку органов </w:t>
      </w:r>
    </w:p>
    <w:p w:rsidR="005804DC" w:rsidRPr="009725E1" w:rsidRDefault="002226E1" w:rsidP="0097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E1">
        <w:rPr>
          <w:rFonts w:ascii="Times New Roman" w:hAnsi="Times New Roman" w:cs="Times New Roman"/>
          <w:sz w:val="24"/>
          <w:szCs w:val="24"/>
        </w:rPr>
        <w:t>государственной власти и органов местного самоуправления</w:t>
      </w:r>
      <w:r w:rsidR="00EE46D3" w:rsidRPr="009725E1">
        <w:rPr>
          <w:rFonts w:ascii="Times New Roman" w:hAnsi="Times New Roman" w:cs="Times New Roman"/>
          <w:sz w:val="24"/>
          <w:szCs w:val="24"/>
        </w:rPr>
        <w:t>)</w:t>
      </w:r>
    </w:p>
    <w:p w:rsidR="005804DC" w:rsidRPr="009725E1" w:rsidRDefault="005804DC" w:rsidP="0097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A8F" w:rsidRDefault="00F73A8F" w:rsidP="0039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A8F" w:rsidRDefault="00F73A8F" w:rsidP="0039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A8F" w:rsidRDefault="00F73A8F" w:rsidP="0039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A8F" w:rsidRDefault="00F73A8F" w:rsidP="0039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39C">
        <w:rPr>
          <w:rFonts w:ascii="Times New Roman" w:hAnsi="Times New Roman" w:cs="Times New Roman"/>
          <w:sz w:val="24"/>
          <w:szCs w:val="24"/>
        </w:rPr>
        <w:lastRenderedPageBreak/>
        <w:t>г. Омск</w:t>
      </w:r>
    </w:p>
    <w:p w:rsidR="005804DC" w:rsidRPr="0039339C" w:rsidRDefault="005804DC" w:rsidP="0039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39C">
        <w:rPr>
          <w:rFonts w:ascii="Times New Roman" w:hAnsi="Times New Roman" w:cs="Times New Roman"/>
          <w:sz w:val="24"/>
          <w:szCs w:val="24"/>
        </w:rPr>
        <w:t>2022 год</w:t>
      </w:r>
    </w:p>
    <w:p w:rsidR="005804DC" w:rsidRPr="0039339C" w:rsidRDefault="005804DC" w:rsidP="0039339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9339C"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Правилами </w:t>
      </w:r>
      <w:r w:rsidRPr="0039339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Pr="0039339C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Pr="0039339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Федеральной антимонопольной службы от 10 февраля 2010 г. № 67 (далее – Правила)</w:t>
      </w:r>
      <w:r w:rsidRPr="003933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4DC" w:rsidRDefault="005804DC" w:rsidP="0039339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39C">
        <w:rPr>
          <w:rFonts w:ascii="Times New Roman" w:hAnsi="Times New Roman" w:cs="Times New Roman"/>
          <w:sz w:val="24"/>
          <w:szCs w:val="24"/>
        </w:rPr>
        <w:t>Условия аукциона, порядок и условия заключения договора аренды муниципального имуществом (Приложение № 1 к настоящему извещению) (далее – договор)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D2D80" w:rsidRPr="0039339C" w:rsidRDefault="009D2D80" w:rsidP="009D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39C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3A7B95">
        <w:rPr>
          <w:rFonts w:ascii="Times New Roman" w:hAnsi="Times New Roman" w:cs="Times New Roman"/>
          <w:sz w:val="24"/>
          <w:szCs w:val="24"/>
        </w:rPr>
        <w:t xml:space="preserve">в электронной форме (далее – </w:t>
      </w:r>
      <w:r w:rsidR="00BB6E42">
        <w:rPr>
          <w:rFonts w:ascii="Times New Roman" w:hAnsi="Times New Roman" w:cs="Times New Roman"/>
          <w:sz w:val="24"/>
          <w:szCs w:val="24"/>
        </w:rPr>
        <w:t xml:space="preserve">извещение) </w:t>
      </w:r>
      <w:r w:rsidRPr="0039339C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9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80" w:rsidRPr="0039339C" w:rsidRDefault="009D2D80" w:rsidP="009D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39C">
        <w:rPr>
          <w:rFonts w:ascii="Times New Roman" w:hAnsi="Times New Roman" w:cs="Times New Roman"/>
          <w:sz w:val="24"/>
          <w:szCs w:val="24"/>
        </w:rPr>
        <w:t xml:space="preserve">- </w:t>
      </w:r>
      <w:r w:rsidRPr="0010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</w:t>
      </w:r>
      <w:r w:rsidRPr="0039339C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 сети «Интернет»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проведении торгов, определенном Правительством Российской Федерации </w:t>
      </w:r>
      <w:r w:rsidRPr="00D1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</w:t>
      </w:r>
      <w:r w:rsidRPr="00393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torgi.gov.ru</w:t>
      </w:r>
      <w:r w:rsidRPr="0039339C">
        <w:rPr>
          <w:rFonts w:ascii="Times New Roman" w:hAnsi="Times New Roman" w:cs="Times New Roman"/>
          <w:sz w:val="24"/>
          <w:szCs w:val="24"/>
        </w:rPr>
        <w:t xml:space="preserve"> (далее – официальный сайт);</w:t>
      </w:r>
    </w:p>
    <w:p w:rsidR="00DE1286" w:rsidRDefault="009D2D80" w:rsidP="00EE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9C">
        <w:rPr>
          <w:rFonts w:ascii="Times New Roman" w:hAnsi="Times New Roman" w:cs="Times New Roman"/>
          <w:sz w:val="24"/>
          <w:szCs w:val="24"/>
        </w:rPr>
        <w:t xml:space="preserve">- </w:t>
      </w:r>
      <w:r w:rsidRPr="00D1160E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1160E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в </w:t>
      </w:r>
      <w:r w:rsidRPr="0039339C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9339C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</w:p>
    <w:p w:rsidR="00825839" w:rsidRDefault="00825839" w:rsidP="003933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DC" w:rsidRPr="00F73A8F" w:rsidRDefault="005804DC" w:rsidP="00393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A8F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F73A8F">
        <w:rPr>
          <w:rFonts w:ascii="Times New Roman" w:hAnsi="Times New Roman" w:cs="Times New Roman"/>
          <w:sz w:val="24"/>
          <w:szCs w:val="24"/>
        </w:rPr>
        <w:t>: электронная площадка;</w:t>
      </w:r>
    </w:p>
    <w:p w:rsidR="005804DC" w:rsidRPr="00F73A8F" w:rsidRDefault="005804DC" w:rsidP="00393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A8F">
        <w:rPr>
          <w:rFonts w:ascii="Times New Roman" w:hAnsi="Times New Roman" w:cs="Times New Roman"/>
          <w:b/>
          <w:sz w:val="24"/>
          <w:szCs w:val="24"/>
        </w:rPr>
        <w:t>Сроки подачи и рассмотрения заявок, дата проведения аукциона</w:t>
      </w:r>
      <w:r w:rsidRPr="00F73A8F">
        <w:rPr>
          <w:rFonts w:ascii="Times New Roman" w:hAnsi="Times New Roman" w:cs="Times New Roman"/>
          <w:sz w:val="24"/>
          <w:szCs w:val="24"/>
        </w:rPr>
        <w:t>:</w:t>
      </w:r>
    </w:p>
    <w:p w:rsidR="005804DC" w:rsidRPr="00F73A8F" w:rsidRDefault="005804DC" w:rsidP="003933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8F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F73A8F">
        <w:rPr>
          <w:rFonts w:ascii="Times New Roman" w:hAnsi="Times New Roman" w:cs="Times New Roman"/>
          <w:sz w:val="24"/>
          <w:szCs w:val="24"/>
        </w:rPr>
        <w:t xml:space="preserve"> в 00-00 часов (московское время) </w:t>
      </w:r>
      <w:r w:rsidR="00825839">
        <w:rPr>
          <w:rFonts w:ascii="Times New Roman" w:hAnsi="Times New Roman" w:cs="Times New Roman"/>
          <w:sz w:val="24"/>
          <w:szCs w:val="24"/>
        </w:rPr>
        <w:t>25</w:t>
      </w:r>
      <w:r w:rsidRPr="00F73A8F">
        <w:rPr>
          <w:rFonts w:ascii="Times New Roman" w:hAnsi="Times New Roman" w:cs="Times New Roman"/>
          <w:sz w:val="24"/>
          <w:szCs w:val="24"/>
        </w:rPr>
        <w:t xml:space="preserve">.10.2022г. </w:t>
      </w:r>
    </w:p>
    <w:p w:rsidR="005804DC" w:rsidRPr="00F73A8F" w:rsidRDefault="005804DC" w:rsidP="003933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8F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F73A8F">
        <w:rPr>
          <w:rFonts w:ascii="Times New Roman" w:hAnsi="Times New Roman" w:cs="Times New Roman"/>
          <w:sz w:val="24"/>
          <w:szCs w:val="24"/>
        </w:rPr>
        <w:t xml:space="preserve"> в 12-00 часов (московское время) </w:t>
      </w:r>
      <w:r w:rsidR="00D77F38">
        <w:rPr>
          <w:rFonts w:ascii="Times New Roman" w:hAnsi="Times New Roman" w:cs="Times New Roman"/>
          <w:sz w:val="24"/>
          <w:szCs w:val="24"/>
        </w:rPr>
        <w:t>14</w:t>
      </w:r>
      <w:r w:rsidRPr="00F73A8F">
        <w:rPr>
          <w:rFonts w:ascii="Times New Roman" w:hAnsi="Times New Roman" w:cs="Times New Roman"/>
          <w:sz w:val="24"/>
          <w:szCs w:val="24"/>
        </w:rPr>
        <w:t>.11.2022г.</w:t>
      </w:r>
    </w:p>
    <w:p w:rsidR="005804DC" w:rsidRPr="00F73A8F" w:rsidRDefault="005804DC" w:rsidP="003933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8F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F73A8F">
        <w:rPr>
          <w:rFonts w:ascii="Times New Roman" w:hAnsi="Times New Roman" w:cs="Times New Roman"/>
          <w:sz w:val="24"/>
          <w:szCs w:val="24"/>
        </w:rPr>
        <w:t xml:space="preserve"> </w:t>
      </w:r>
      <w:r w:rsidR="00D77F38">
        <w:rPr>
          <w:rFonts w:ascii="Times New Roman" w:hAnsi="Times New Roman" w:cs="Times New Roman"/>
          <w:sz w:val="24"/>
          <w:szCs w:val="24"/>
        </w:rPr>
        <w:t>17</w:t>
      </w:r>
      <w:r w:rsidRPr="00F73A8F">
        <w:rPr>
          <w:rFonts w:ascii="Times New Roman" w:hAnsi="Times New Roman" w:cs="Times New Roman"/>
          <w:sz w:val="24"/>
          <w:szCs w:val="24"/>
        </w:rPr>
        <w:t>.11.2022г.</w:t>
      </w:r>
    </w:p>
    <w:p w:rsidR="005804DC" w:rsidRPr="0039339C" w:rsidRDefault="005804DC" w:rsidP="003933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8F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Pr="00F73A8F">
        <w:rPr>
          <w:rFonts w:ascii="Times New Roman" w:hAnsi="Times New Roman" w:cs="Times New Roman"/>
          <w:sz w:val="24"/>
          <w:szCs w:val="24"/>
        </w:rPr>
        <w:t xml:space="preserve">в 12-00 часов (московское время) </w:t>
      </w:r>
      <w:r w:rsidR="00D77F38">
        <w:rPr>
          <w:rFonts w:ascii="Times New Roman" w:hAnsi="Times New Roman" w:cs="Times New Roman"/>
          <w:sz w:val="24"/>
          <w:szCs w:val="24"/>
        </w:rPr>
        <w:t>21</w:t>
      </w:r>
      <w:r w:rsidRPr="00F73A8F">
        <w:rPr>
          <w:rFonts w:ascii="Times New Roman" w:hAnsi="Times New Roman" w:cs="Times New Roman"/>
          <w:sz w:val="24"/>
          <w:szCs w:val="24"/>
        </w:rPr>
        <w:t>.11.2022г.</w:t>
      </w:r>
    </w:p>
    <w:p w:rsidR="00D6259A" w:rsidRPr="0039339C" w:rsidRDefault="00D6259A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5"/>
      </w:tblGrid>
      <w:tr w:rsidR="006E498A" w:rsidRPr="0039339C" w:rsidTr="00B53F2A">
        <w:tc>
          <w:tcPr>
            <w:tcW w:w="456" w:type="dxa"/>
          </w:tcPr>
          <w:p w:rsidR="006E498A" w:rsidRPr="0039339C" w:rsidRDefault="006E498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6E498A" w:rsidRPr="0039339C" w:rsidRDefault="006E498A" w:rsidP="0039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  <w:r w:rsidR="00D6259A"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место нахождения, почтовый адрес, адрес электронной почты, номер контактного телефона  организатора аукциона</w:t>
            </w:r>
          </w:p>
        </w:tc>
      </w:tr>
      <w:tr w:rsidR="00EB463E" w:rsidRPr="0039339C" w:rsidTr="00B53F2A">
        <w:tc>
          <w:tcPr>
            <w:tcW w:w="456" w:type="dxa"/>
          </w:tcPr>
          <w:p w:rsidR="00EB463E" w:rsidRPr="0039339C" w:rsidRDefault="00EB463E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D6259A" w:rsidRPr="0039339C" w:rsidRDefault="00D6259A" w:rsidP="00D77F38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организатора аукциона:</w:t>
            </w: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F38" w:rsidRPr="00F13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Борского сельского поселения </w:t>
            </w:r>
            <w:proofErr w:type="spellStart"/>
            <w:r w:rsidR="00D77F38" w:rsidRPr="00F13822">
              <w:rPr>
                <w:rFonts w:ascii="Times New Roman" w:hAnsi="Times New Roman"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="00D77F38" w:rsidRPr="00F13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6259A" w:rsidRPr="0039339C" w:rsidRDefault="00D6259A" w:rsidP="00D77F38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организатора аукциона: </w:t>
            </w:r>
            <w:r w:rsidR="00D77F38" w:rsidRPr="00216016">
              <w:rPr>
                <w:rFonts w:ascii="Times New Roman" w:hAnsi="Times New Roman"/>
                <w:sz w:val="24"/>
                <w:szCs w:val="24"/>
              </w:rPr>
              <w:t xml:space="preserve">187643, Российская Федерация, Ленинградская область, </w:t>
            </w:r>
            <w:proofErr w:type="spellStart"/>
            <w:r w:rsidR="00D77F38" w:rsidRPr="00216016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="00D77F38" w:rsidRPr="00216016">
              <w:rPr>
                <w:rFonts w:ascii="Times New Roman" w:hAnsi="Times New Roman"/>
                <w:sz w:val="24"/>
                <w:szCs w:val="24"/>
              </w:rPr>
              <w:t xml:space="preserve"> район, деревня Бор дом 44</w:t>
            </w: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59A" w:rsidRPr="0039339C" w:rsidRDefault="00D6259A" w:rsidP="00D77F38">
            <w:pPr>
              <w:widowControl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 организатора аукциона: 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F38" w:rsidRPr="00216016">
              <w:rPr>
                <w:rFonts w:ascii="Times New Roman" w:hAnsi="Times New Roman"/>
                <w:color w:val="000000"/>
                <w:sz w:val="24"/>
                <w:szCs w:val="24"/>
              </w:rPr>
              <w:t>BSPbok@yandex.ru</w:t>
            </w:r>
            <w:r w:rsidR="00D77F38" w:rsidRPr="0021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F38" w:rsidRPr="00216016">
              <w:rPr>
                <w:rFonts w:ascii="Times New Roman" w:hAnsi="Times New Roman"/>
                <w:sz w:val="24"/>
                <w:szCs w:val="24"/>
              </w:rPr>
              <w:t>7 (81366) 29-737</w:t>
            </w:r>
            <w:r w:rsidR="00D77F38">
              <w:rPr>
                <w:rFonts w:ascii="Times New Roman" w:hAnsi="Times New Roman"/>
                <w:sz w:val="24"/>
                <w:szCs w:val="24"/>
              </w:rPr>
              <w:t>,</w:t>
            </w:r>
            <w:r w:rsidR="00D77F38" w:rsidRPr="00216016">
              <w:rPr>
                <w:rFonts w:ascii="Times New Roman" w:hAnsi="Times New Roman"/>
                <w:sz w:val="24"/>
                <w:szCs w:val="24"/>
              </w:rPr>
              <w:t xml:space="preserve"> Сокольникова Виктория Вячеславовна</w:t>
            </w:r>
            <w:r w:rsidR="00D77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463E" w:rsidRPr="0039339C" w:rsidTr="00B53F2A">
        <w:tc>
          <w:tcPr>
            <w:tcW w:w="456" w:type="dxa"/>
          </w:tcPr>
          <w:p w:rsidR="00EB463E" w:rsidRPr="0039339C" w:rsidRDefault="00EB463E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5" w:type="dxa"/>
          </w:tcPr>
          <w:p w:rsidR="00EB463E" w:rsidRPr="0039339C" w:rsidRDefault="00D6259A" w:rsidP="0039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 специализированной организации:</w:t>
            </w:r>
          </w:p>
        </w:tc>
      </w:tr>
      <w:tr w:rsidR="00EB463E" w:rsidRPr="0039339C" w:rsidTr="00B53F2A">
        <w:tc>
          <w:tcPr>
            <w:tcW w:w="456" w:type="dxa"/>
          </w:tcPr>
          <w:p w:rsidR="00EB463E" w:rsidRPr="0039339C" w:rsidRDefault="00EB463E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D6259A" w:rsidRPr="0039339C" w:rsidRDefault="00D6259A" w:rsidP="0039339C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специализированной организации: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>» ИНН/КПП 5504168227/550401001</w:t>
            </w:r>
            <w:r w:rsidR="00F73A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3A8F" w:rsidRDefault="00D6259A" w:rsidP="0039339C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644010, Российская Федерация, Омская область, г. Омс</w:t>
            </w:r>
            <w:r w:rsidR="00F73A8F">
              <w:rPr>
                <w:rFonts w:ascii="Times New Roman" w:eastAsia="Times New Roman" w:hAnsi="Times New Roman" w:cs="Times New Roman"/>
                <w:sz w:val="24"/>
                <w:szCs w:val="24"/>
              </w:rPr>
              <w:t>к, ул. 8 Марта, д. 8, офис 312;</w:t>
            </w:r>
          </w:p>
          <w:p w:rsidR="00EB463E" w:rsidRPr="0039339C" w:rsidRDefault="00D6259A" w:rsidP="00D81103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</w:t>
            </w: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hyperlink r:id="rId11" w:history="1">
              <w:r w:rsidRPr="0039339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info@tp-tender.ru</w:t>
              </w:r>
            </w:hyperlink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+7-960-991-24-82, Купченко Оксана Романовна.</w:t>
            </w:r>
          </w:p>
        </w:tc>
      </w:tr>
      <w:tr w:rsidR="00A22FE9" w:rsidRPr="0039339C" w:rsidTr="00B53F2A">
        <w:tc>
          <w:tcPr>
            <w:tcW w:w="456" w:type="dxa"/>
          </w:tcPr>
          <w:p w:rsidR="00A22FE9" w:rsidRPr="0039339C" w:rsidRDefault="00A22FE9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5" w:type="dxa"/>
          </w:tcPr>
          <w:p w:rsidR="00A22FE9" w:rsidRPr="0039339C" w:rsidRDefault="00A22FE9" w:rsidP="0039339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аукциона</w:t>
            </w:r>
            <w:r w:rsidRPr="0039339C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A22FE9" w:rsidRPr="0039339C" w:rsidTr="00B53F2A">
        <w:trPr>
          <w:trHeight w:val="829"/>
        </w:trPr>
        <w:tc>
          <w:tcPr>
            <w:tcW w:w="456" w:type="dxa"/>
          </w:tcPr>
          <w:p w:rsidR="00A22FE9" w:rsidRPr="0039339C" w:rsidRDefault="00A22FE9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A22FE9" w:rsidRPr="0039339C" w:rsidRDefault="00F95334" w:rsidP="00F95334">
            <w:pPr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проведение аукциона в электронной форме на право заключения договора  аренды имущества муниципального образования Борское сельское поселение </w:t>
            </w:r>
            <w:proofErr w:type="spellStart"/>
            <w:r w:rsidRPr="00F9533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3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E9" w:rsidRPr="00F73A8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имущество).</w:t>
            </w:r>
          </w:p>
        </w:tc>
      </w:tr>
      <w:tr w:rsidR="00FF4AAA" w:rsidRPr="0039339C" w:rsidTr="00B53F2A">
        <w:tc>
          <w:tcPr>
            <w:tcW w:w="456" w:type="dxa"/>
          </w:tcPr>
          <w:p w:rsidR="00FF4AAA" w:rsidRPr="0039339C" w:rsidRDefault="001F206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5" w:type="dxa"/>
          </w:tcPr>
          <w:p w:rsidR="00FF4AAA" w:rsidRPr="0039339C" w:rsidRDefault="00FF4AAA" w:rsidP="0039339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72F"/>
              </w:rPr>
            </w:pPr>
            <w:r w:rsidRPr="0039339C">
              <w:rPr>
                <w:b/>
                <w:color w:val="22272F"/>
              </w:rPr>
              <w:t>Описание и технические характеристики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  <w:r w:rsidR="00CD63C0" w:rsidRPr="0039339C">
              <w:rPr>
                <w:b/>
                <w:color w:val="22272F"/>
              </w:rPr>
              <w:t>.</w:t>
            </w:r>
            <w:r w:rsidR="00CD63C0" w:rsidRPr="0039339C">
              <w:rPr>
                <w:color w:val="22272F"/>
                <w:shd w:val="clear" w:color="auto" w:fill="FFFFFF"/>
              </w:rPr>
              <w:t xml:space="preserve"> </w:t>
            </w:r>
          </w:p>
        </w:tc>
      </w:tr>
      <w:tr w:rsidR="00FF4AAA" w:rsidRPr="0039339C" w:rsidTr="00B53F2A"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FF4AAA" w:rsidRPr="0039339C" w:rsidRDefault="00FF4AAA" w:rsidP="0040636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color w:val="22272F"/>
              </w:rPr>
            </w:pPr>
            <w:r w:rsidRPr="0039339C">
              <w:rPr>
                <w:color w:val="22272F"/>
              </w:rPr>
              <w:t>Указано в Приложение №</w:t>
            </w:r>
            <w:r w:rsidR="00406363">
              <w:rPr>
                <w:color w:val="22272F"/>
              </w:rPr>
              <w:t xml:space="preserve"> 2</w:t>
            </w:r>
            <w:r w:rsidRPr="0039339C">
              <w:rPr>
                <w:color w:val="22272F"/>
              </w:rPr>
              <w:t xml:space="preserve"> к Извещению о проведен</w:t>
            </w:r>
            <w:proofErr w:type="gramStart"/>
            <w:r w:rsidRPr="0039339C">
              <w:rPr>
                <w:color w:val="22272F"/>
              </w:rPr>
              <w:t>ии ау</w:t>
            </w:r>
            <w:proofErr w:type="gramEnd"/>
            <w:r w:rsidRPr="0039339C">
              <w:rPr>
                <w:color w:val="22272F"/>
              </w:rPr>
              <w:t>кциона</w:t>
            </w:r>
            <w:r w:rsidR="00F73A8F">
              <w:rPr>
                <w:color w:val="22272F"/>
              </w:rPr>
              <w:t>.</w:t>
            </w:r>
            <w:r w:rsidRPr="0039339C">
              <w:rPr>
                <w:color w:val="22272F"/>
              </w:rPr>
              <w:t xml:space="preserve"> </w:t>
            </w:r>
          </w:p>
        </w:tc>
      </w:tr>
      <w:tr w:rsidR="001F206A" w:rsidRPr="0039339C" w:rsidTr="00B53F2A">
        <w:tc>
          <w:tcPr>
            <w:tcW w:w="456" w:type="dxa"/>
          </w:tcPr>
          <w:p w:rsidR="001F206A" w:rsidRPr="0039339C" w:rsidRDefault="001F206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5" w:type="dxa"/>
          </w:tcPr>
          <w:p w:rsidR="001F206A" w:rsidRPr="0039339C" w:rsidRDefault="001F206A" w:rsidP="0039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расположения имущества, права на которое передаются по договору</w:t>
            </w:r>
          </w:p>
        </w:tc>
      </w:tr>
      <w:tr w:rsidR="001F206A" w:rsidRPr="0039339C" w:rsidTr="00B53F2A">
        <w:tc>
          <w:tcPr>
            <w:tcW w:w="456" w:type="dxa"/>
          </w:tcPr>
          <w:p w:rsidR="001F206A" w:rsidRPr="0039339C" w:rsidRDefault="001F206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1F206A" w:rsidRPr="0039339C" w:rsidRDefault="009B5552" w:rsidP="00F73A8F">
            <w:pPr>
              <w:widowControl w:val="0"/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B55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Российская Федерация, Ленинградская область. </w:t>
            </w:r>
            <w:proofErr w:type="spellStart"/>
            <w:r w:rsidRPr="009B55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B55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район, деревня Мозолево-1, дом 41, Кадастровый  № здания № 47:18:0601001:537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</w:tr>
      <w:tr w:rsidR="00FF4AAA" w:rsidRPr="0039339C" w:rsidTr="00B53F2A">
        <w:tc>
          <w:tcPr>
            <w:tcW w:w="456" w:type="dxa"/>
          </w:tcPr>
          <w:p w:rsidR="00FF4AAA" w:rsidRPr="0039339C" w:rsidRDefault="005804DC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5" w:type="dxa"/>
          </w:tcPr>
          <w:p w:rsidR="00FF4AAA" w:rsidRPr="0039339C" w:rsidRDefault="00FF4AAA" w:rsidP="0039339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9339C">
              <w:rPr>
                <w:b/>
              </w:rPr>
              <w:t>Целевое назначение имущества, права на которое передаются по договору</w:t>
            </w:r>
          </w:p>
        </w:tc>
      </w:tr>
      <w:tr w:rsidR="00FF4AAA" w:rsidRPr="0039339C" w:rsidTr="00B53F2A"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FF4AAA" w:rsidRPr="0039339C" w:rsidRDefault="006D3DDD" w:rsidP="0039339C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F13822">
              <w:t>Организация общественного питания и производства пищевой продукции</w:t>
            </w:r>
            <w:r>
              <w:t>.</w:t>
            </w:r>
          </w:p>
        </w:tc>
      </w:tr>
      <w:tr w:rsidR="00FF4AAA" w:rsidRPr="0039339C" w:rsidTr="00B53F2A">
        <w:tc>
          <w:tcPr>
            <w:tcW w:w="456" w:type="dxa"/>
          </w:tcPr>
          <w:p w:rsidR="00FF4AAA" w:rsidRPr="0039339C" w:rsidRDefault="005804DC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5" w:type="dxa"/>
          </w:tcPr>
          <w:p w:rsidR="00FF4AAA" w:rsidRPr="0039339C" w:rsidRDefault="00FF4AAA" w:rsidP="0039339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39339C">
              <w:rPr>
                <w:b/>
              </w:rPr>
              <w:t>Начальная (минимальная) цена договора (цена лота) (далее – НМЦ) с указанием при необходимости начальной (минимальной) цены договора (цены лота) за единицу площади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имуществом</w:t>
            </w:r>
            <w:proofErr w:type="gramEnd"/>
          </w:p>
        </w:tc>
      </w:tr>
      <w:tr w:rsidR="00FF4AAA" w:rsidRPr="0039339C" w:rsidTr="00B53F2A"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6D3DDD" w:rsidRPr="006D3DDD" w:rsidRDefault="006D3DDD" w:rsidP="006D3DDD">
            <w:pPr>
              <w:ind w:firstLine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DD">
              <w:rPr>
                <w:rFonts w:ascii="Times New Roman" w:hAnsi="Times New Roman"/>
                <w:sz w:val="24"/>
                <w:szCs w:val="24"/>
              </w:rPr>
              <w:t>НМЦ:</w:t>
            </w:r>
          </w:p>
          <w:p w:rsidR="006D3DDD" w:rsidRDefault="006D3DDD" w:rsidP="006D3DDD">
            <w:pPr>
              <w:ind w:firstLine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DD">
              <w:rPr>
                <w:rFonts w:ascii="Times New Roman" w:hAnsi="Times New Roman"/>
                <w:sz w:val="24"/>
                <w:szCs w:val="24"/>
              </w:rPr>
              <w:t xml:space="preserve">- сформировано на основании методики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поселения, утвержденной Решением Совета депутатов Борского сельского поселения </w:t>
            </w:r>
            <w:proofErr w:type="spellStart"/>
            <w:r w:rsidRPr="006D3DDD">
              <w:rPr>
                <w:rFonts w:ascii="Times New Roman" w:hAnsi="Times New Roman"/>
                <w:sz w:val="24"/>
                <w:szCs w:val="24"/>
              </w:rPr>
              <w:t>Бокситогорского</w:t>
            </w:r>
            <w:proofErr w:type="spellEnd"/>
            <w:r w:rsidRPr="006D3DD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от 27 декабря 2005 года № 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DDD" w:rsidRDefault="006D3DDD" w:rsidP="006D3DDD">
            <w:pPr>
              <w:ind w:firstLine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DD">
              <w:rPr>
                <w:rFonts w:ascii="Times New Roman" w:hAnsi="Times New Roman"/>
                <w:sz w:val="24"/>
                <w:szCs w:val="24"/>
              </w:rPr>
              <w:t xml:space="preserve">- отражена в постановлении администрации Борского сельского поселения </w:t>
            </w:r>
            <w:proofErr w:type="spellStart"/>
            <w:r w:rsidRPr="006D3DDD">
              <w:rPr>
                <w:rFonts w:ascii="Times New Roman" w:hAnsi="Times New Roman"/>
                <w:sz w:val="24"/>
                <w:szCs w:val="24"/>
              </w:rPr>
              <w:t>Бокситогорского</w:t>
            </w:r>
            <w:proofErr w:type="spellEnd"/>
            <w:r w:rsidRPr="006D3DD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«О проведении электронного аукциона на право заключения </w:t>
            </w:r>
            <w:proofErr w:type="gramStart"/>
            <w:r w:rsidRPr="006D3DDD">
              <w:rPr>
                <w:rFonts w:ascii="Times New Roman" w:hAnsi="Times New Roman"/>
                <w:sz w:val="24"/>
                <w:szCs w:val="24"/>
              </w:rPr>
              <w:t>договора аренды имущества муниципального образования Борского сельского поселения</w:t>
            </w:r>
            <w:proofErr w:type="gramEnd"/>
            <w:r w:rsidRPr="006D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DDD">
              <w:rPr>
                <w:rFonts w:ascii="Times New Roman" w:hAnsi="Times New Roman"/>
                <w:sz w:val="24"/>
                <w:szCs w:val="24"/>
              </w:rPr>
              <w:t>Бокситогорского</w:t>
            </w:r>
            <w:proofErr w:type="spellEnd"/>
            <w:r w:rsidRPr="006D3DD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области»</w:t>
            </w:r>
            <w:r w:rsidRPr="006D3D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D3DDD">
              <w:rPr>
                <w:rFonts w:ascii="Times New Roman" w:hAnsi="Times New Roman"/>
                <w:sz w:val="24"/>
                <w:szCs w:val="24"/>
              </w:rPr>
              <w:t>от 12 октября 2022 года № 161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DDD" w:rsidRPr="006D3DDD" w:rsidRDefault="006D3DDD" w:rsidP="006D3DDD">
            <w:pPr>
              <w:ind w:firstLine="6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3DD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составила:</w:t>
            </w:r>
            <w:r w:rsidRPr="006D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DDD" w:rsidRPr="006D3DDD" w:rsidRDefault="006D3DDD" w:rsidP="006D3DDD">
            <w:pPr>
              <w:ind w:firstLine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42">
              <w:rPr>
                <w:rFonts w:ascii="Times New Roman" w:hAnsi="Times New Roman"/>
                <w:b/>
                <w:sz w:val="24"/>
                <w:szCs w:val="24"/>
              </w:rPr>
              <w:t xml:space="preserve">За 1 год –  76 288 (семьдесят шесть тысяч двести восемьдесят восемь) рублей </w:t>
            </w:r>
            <w:r w:rsidR="00F43A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F24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B6E42">
              <w:rPr>
                <w:rFonts w:ascii="Times New Roman" w:hAnsi="Times New Roman"/>
                <w:b/>
                <w:sz w:val="24"/>
                <w:szCs w:val="24"/>
              </w:rPr>
              <w:t xml:space="preserve"> копеек, без НДС</w:t>
            </w:r>
            <w:r w:rsidRPr="006D3D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DDD" w:rsidRPr="006D3DDD" w:rsidRDefault="006D3DDD" w:rsidP="006D3DDD">
            <w:pPr>
              <w:ind w:firstLine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DD">
              <w:rPr>
                <w:rFonts w:ascii="Times New Roman" w:hAnsi="Times New Roman"/>
                <w:sz w:val="24"/>
                <w:szCs w:val="24"/>
              </w:rPr>
              <w:t>В месяц – 6 357 (шесть тысяч триста пятьдесят семь тысяч) рублей 34 копейки, без НДС</w:t>
            </w:r>
            <w:r w:rsidRPr="006D3DDD">
              <w:rPr>
                <w:rStyle w:val="af5"/>
                <w:rFonts w:ascii="Times New Roman" w:hAnsi="Times New Roman"/>
                <w:sz w:val="24"/>
                <w:szCs w:val="24"/>
              </w:rPr>
              <w:t>2</w:t>
            </w:r>
            <w:r w:rsidRPr="006D3D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DDD" w:rsidRPr="006D3DDD" w:rsidRDefault="006D3DDD" w:rsidP="006D3DDD">
            <w:pPr>
              <w:ind w:firstLine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DD">
              <w:rPr>
                <w:rFonts w:ascii="Times New Roman" w:hAnsi="Times New Roman"/>
                <w:sz w:val="24"/>
                <w:szCs w:val="24"/>
              </w:rPr>
              <w:t>За 1 кв. м. в месяц – 89 (восемьдесят девять) рублей 54 копейки, без НДС</w:t>
            </w:r>
          </w:p>
          <w:p w:rsidR="006D3DDD" w:rsidRDefault="006D3DDD" w:rsidP="006D3DDD">
            <w:pPr>
              <w:pStyle w:val="Standard"/>
              <w:ind w:firstLine="67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3DDD" w:rsidRPr="00BB6E42" w:rsidRDefault="006D3DDD" w:rsidP="006D3DDD">
            <w:pPr>
              <w:pStyle w:val="Standard"/>
              <w:ind w:firstLine="678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B6E42">
              <w:rPr>
                <w:rFonts w:ascii="Times New Roman" w:hAnsi="Times New Roman" w:cs="Times New Roman"/>
                <w:b/>
                <w:lang w:val="ru-RU"/>
              </w:rPr>
              <w:t>Для расчета размера задатка и величины повышения начальной цены договора  берется годовая арендная плата.</w:t>
            </w:r>
          </w:p>
          <w:p w:rsidR="006D3DDD" w:rsidRPr="006D3DDD" w:rsidRDefault="006D3DDD" w:rsidP="006D3DDD">
            <w:pPr>
              <w:pStyle w:val="Standard"/>
              <w:ind w:firstLine="678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3DDD">
              <w:rPr>
                <w:rFonts w:ascii="Times New Roman" w:hAnsi="Times New Roman" w:cs="Times New Roman"/>
                <w:lang w:val="ru-RU"/>
              </w:rPr>
              <w:t>Арендная плата за любой неполный месяц срока аренды рассчитывается пропорционально фактическому количеству календарных дней неполного месяца срока аренды.</w:t>
            </w:r>
          </w:p>
          <w:p w:rsidR="006D3DDD" w:rsidRPr="006D3DDD" w:rsidRDefault="006D3DDD" w:rsidP="006D3DDD">
            <w:pPr>
              <w:pStyle w:val="Standard"/>
              <w:ind w:firstLine="678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3DDD">
              <w:rPr>
                <w:rFonts w:ascii="Times New Roman" w:hAnsi="Times New Roman" w:cs="Times New Roman"/>
                <w:lang w:val="ru-RU"/>
              </w:rPr>
              <w:t>Налог на добавленную стоимость, лицо, с которым заключается договор (Арендатор) уплачивает самостоятельно в порядке, предусмотренном законодательством Российской Федерации.</w:t>
            </w:r>
          </w:p>
          <w:p w:rsidR="006D3DDD" w:rsidRPr="006D3DDD" w:rsidRDefault="006D3DDD" w:rsidP="006D3DDD">
            <w:pPr>
              <w:pStyle w:val="Standard"/>
              <w:ind w:firstLine="678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3DDD">
              <w:rPr>
                <w:rFonts w:ascii="Times New Roman" w:hAnsi="Times New Roman" w:cs="Times New Roman"/>
                <w:lang w:val="ru-RU"/>
              </w:rPr>
              <w:t xml:space="preserve">Задаток, внесенный лицом, с которым заключается договор (Арендатором), засчитываются в счет арендной платы. </w:t>
            </w:r>
          </w:p>
          <w:p w:rsidR="006D3DDD" w:rsidRPr="006D3DDD" w:rsidRDefault="006D3DDD" w:rsidP="006D3DDD">
            <w:pPr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DD">
              <w:rPr>
                <w:rFonts w:ascii="Times New Roman" w:hAnsi="Times New Roman" w:cs="Times New Roman"/>
                <w:sz w:val="24"/>
                <w:szCs w:val="24"/>
              </w:rPr>
              <w:t xml:space="preserve"> В  арендную плату не включены расходы по:  отоплению, водоснабжению, водоотведению, электроснабжению, услуги по обращению с  твердыми коммунальными отходами, охране и прочее содержанию имущества.</w:t>
            </w:r>
          </w:p>
          <w:p w:rsidR="00FF4AAA" w:rsidRPr="0039339C" w:rsidRDefault="006D3DDD" w:rsidP="006D3DDD">
            <w:pPr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DD">
              <w:rPr>
                <w:rFonts w:ascii="Times New Roman" w:hAnsi="Times New Roman" w:cs="Times New Roman"/>
                <w:sz w:val="24"/>
                <w:szCs w:val="24"/>
              </w:rPr>
              <w:t>Указанные расходы возмещаются лицом, с которым заключается договор (Арендатором) аукциона по отдельно заключенным договорам.</w:t>
            </w:r>
          </w:p>
        </w:tc>
      </w:tr>
      <w:tr w:rsidR="00FF4AAA" w:rsidRPr="0039339C" w:rsidTr="00B53F2A">
        <w:tc>
          <w:tcPr>
            <w:tcW w:w="456" w:type="dxa"/>
          </w:tcPr>
          <w:p w:rsidR="00FF4AAA" w:rsidRPr="0039339C" w:rsidRDefault="005804DC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5" w:type="dxa"/>
          </w:tcPr>
          <w:p w:rsidR="00FF4AAA" w:rsidRPr="0039339C" w:rsidRDefault="00FF4AAA" w:rsidP="0039339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9339C">
              <w:rPr>
                <w:b/>
              </w:rPr>
              <w:t>Срок действия договора</w:t>
            </w:r>
          </w:p>
        </w:tc>
      </w:tr>
      <w:tr w:rsidR="00FF4AAA" w:rsidRPr="0039339C" w:rsidTr="00B53F2A"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BB6E42" w:rsidRPr="0039339C" w:rsidRDefault="00BB6E42" w:rsidP="00BB6E42">
            <w:pPr>
              <w:pStyle w:val="Default"/>
              <w:ind w:firstLine="678"/>
              <w:jc w:val="both"/>
            </w:pPr>
            <w:r w:rsidRPr="0039339C">
              <w:rPr>
                <w:lang w:bidi="hi-IN"/>
              </w:rPr>
              <w:t xml:space="preserve">Срок </w:t>
            </w:r>
            <w:r w:rsidRPr="0039339C">
              <w:t xml:space="preserve">действия договора (Приложение № 1 к настоящему извещению) (срок аренды имущества) </w:t>
            </w:r>
            <w:r w:rsidRPr="0039339C">
              <w:rPr>
                <w:lang w:bidi="hi-IN"/>
              </w:rPr>
              <w:t>5 лет.</w:t>
            </w:r>
          </w:p>
          <w:p w:rsidR="00EE46D3" w:rsidRPr="00EE46D3" w:rsidRDefault="002A4FAE" w:rsidP="00BB6E42">
            <w:pPr>
              <w:pStyle w:val="Default"/>
              <w:ind w:firstLine="678"/>
              <w:jc w:val="both"/>
            </w:pPr>
            <w:r w:rsidRPr="00BA75DC">
              <w:t>Течение срока аренды по договору (</w:t>
            </w:r>
            <w:r w:rsidR="00BB6E42" w:rsidRPr="0039339C">
              <w:t xml:space="preserve">Приложение № 1 к настоящему извещению) </w:t>
            </w:r>
            <w:r w:rsidRPr="00BA75DC">
              <w:t xml:space="preserve">наступает с момента подписания договора </w:t>
            </w:r>
            <w:r w:rsidR="00BB6E42" w:rsidRPr="0039339C">
              <w:t xml:space="preserve">(Приложение № 1 к настоящему извещению) </w:t>
            </w:r>
            <w:r w:rsidRPr="00BA75DC">
              <w:t>Сторонами. В случае</w:t>
            </w:r>
            <w:proofErr w:type="gramStart"/>
            <w:r w:rsidRPr="00BA75DC">
              <w:t>,</w:t>
            </w:r>
            <w:proofErr w:type="gramEnd"/>
            <w:r w:rsidRPr="00BA75DC">
              <w:t xml:space="preserve"> если подписание договора </w:t>
            </w:r>
            <w:r w:rsidR="00BB6E42" w:rsidRPr="0039339C">
              <w:t xml:space="preserve">(Приложение № 1 к настоящему извещению) </w:t>
            </w:r>
            <w:r w:rsidRPr="00BA75DC">
              <w:t xml:space="preserve">Сторонами осуществлено в разные даты, датой договора аренды признается дата подписания договора </w:t>
            </w:r>
            <w:r w:rsidR="00BB6E42" w:rsidRPr="0039339C">
              <w:t xml:space="preserve">(Приложение № 1 к настоящему извещению) </w:t>
            </w:r>
            <w:r w:rsidRPr="00BA75DC">
              <w:t xml:space="preserve"> последней Стороной.</w:t>
            </w:r>
          </w:p>
        </w:tc>
      </w:tr>
      <w:tr w:rsidR="007E55DE" w:rsidRPr="0039339C" w:rsidTr="00B53F2A">
        <w:tc>
          <w:tcPr>
            <w:tcW w:w="456" w:type="dxa"/>
          </w:tcPr>
          <w:p w:rsidR="007E55DE" w:rsidRPr="0039339C" w:rsidRDefault="007E55DE" w:rsidP="007E5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75" w:type="dxa"/>
          </w:tcPr>
          <w:p w:rsidR="007E55DE" w:rsidRPr="0039339C" w:rsidRDefault="007E55DE" w:rsidP="007E5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</w:tr>
      <w:tr w:rsidR="007E55DE" w:rsidRPr="0039339C" w:rsidTr="00B53F2A">
        <w:tc>
          <w:tcPr>
            <w:tcW w:w="456" w:type="dxa"/>
          </w:tcPr>
          <w:p w:rsidR="007E55DE" w:rsidRPr="0039339C" w:rsidRDefault="007E55DE" w:rsidP="007E5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7E55DE" w:rsidRPr="005E6F30" w:rsidRDefault="007E55DE" w:rsidP="007E55DE">
            <w:pPr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сайта в сети «Интернет»</w:t>
            </w: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на котором размещена документация об аукционе</w:t>
            </w:r>
            <w:r w:rsidRPr="005E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E55DE" w:rsidRPr="005E6F30" w:rsidRDefault="007E55DE" w:rsidP="007E55DE">
            <w:pPr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5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фициальный сайт</w:t>
            </w:r>
            <w:r w:rsidRPr="005E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E55DE" w:rsidRDefault="007E55DE" w:rsidP="007E55D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площадка;</w:t>
            </w:r>
          </w:p>
          <w:p w:rsidR="007E55DE" w:rsidRDefault="007E55DE" w:rsidP="007E55DE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Размер платы за предоставления аукционной документации: 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аукционной документации в бумажной форме и в форме электронного документа осуществляется без взимания платы. </w:t>
            </w:r>
          </w:p>
          <w:p w:rsidR="007E55DE" w:rsidRPr="005E6F30" w:rsidRDefault="007E55DE" w:rsidP="007E55DE">
            <w:pPr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E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предоставления аукционной документации:</w:t>
            </w:r>
            <w:r w:rsidRPr="005E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5DE" w:rsidRPr="005E6F30" w:rsidRDefault="007E55DE" w:rsidP="007E55DE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Аукционная документация будет доступна для ознакомления на официальном сайте без взимания платы. </w:t>
            </w:r>
          </w:p>
          <w:p w:rsidR="007E55DE" w:rsidRPr="005E6F30" w:rsidRDefault="007E55DE" w:rsidP="007E55DE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3"/>
            <w:bookmarkEnd w:id="1"/>
            <w:r w:rsidRPr="005E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размещения на официальном сайте извещения о проведен</w:t>
            </w:r>
            <w:proofErr w:type="gramStart"/>
            <w:r w:rsidRPr="005E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5E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2 рабочих дней с даты получения соответствующего заявления предоставляет такому лицу аукционную документацию.</w:t>
            </w:r>
          </w:p>
          <w:p w:rsidR="007E55DE" w:rsidRPr="0039339C" w:rsidRDefault="007E55DE" w:rsidP="007E55DE">
            <w:pPr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предоставления аукционной документации:</w:t>
            </w:r>
          </w:p>
          <w:p w:rsidR="007E55DE" w:rsidRPr="0039339C" w:rsidRDefault="007E55DE" w:rsidP="007E55DE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начала предоставления аукционной документации: </w:t>
            </w:r>
            <w:r w:rsidR="00BB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октября2022 года.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5DE" w:rsidRPr="00CC121F" w:rsidRDefault="007E55DE" w:rsidP="0013367E">
            <w:pPr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окончания предоставления аукционной документации: </w:t>
            </w: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3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</w:t>
            </w:r>
            <w:r w:rsidR="0013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года. </w:t>
            </w:r>
          </w:p>
        </w:tc>
      </w:tr>
      <w:tr w:rsidR="00FF4AAA" w:rsidRPr="0039339C" w:rsidTr="00B53F2A">
        <w:trPr>
          <w:trHeight w:val="340"/>
        </w:trPr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804DC"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5" w:type="dxa"/>
          </w:tcPr>
          <w:p w:rsidR="00FF4AAA" w:rsidRPr="0039339C" w:rsidRDefault="00FF4AAA" w:rsidP="0039339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9339C">
              <w:rPr>
                <w:b/>
              </w:rPr>
              <w:t>Требование о внесении задатка, размер задатка, срок и порядок внесения задатка, реквизиты счета для перечисления задатка в случае установления организатором аукциона требования о необходимости внесения задатка.</w:t>
            </w:r>
          </w:p>
        </w:tc>
      </w:tr>
      <w:tr w:rsidR="00FF4AAA" w:rsidRPr="0039339C" w:rsidTr="00B53F2A">
        <w:trPr>
          <w:trHeight w:val="514"/>
        </w:trPr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EF3AF9" w:rsidRPr="00BB6E42" w:rsidRDefault="00FF4AAA" w:rsidP="0039339C">
            <w:pPr>
              <w:ind w:firstLine="395"/>
              <w:jc w:val="both"/>
              <w:rPr>
                <w:b/>
              </w:rPr>
            </w:pPr>
            <w:r w:rsidRPr="0039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задатка: </w:t>
            </w:r>
            <w:r w:rsidR="00BB6E42" w:rsidRPr="00BB6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BB6E42" w:rsidRPr="00BB6E42">
              <w:rPr>
                <w:rFonts w:ascii="Times New Roman" w:hAnsi="Times New Roman" w:cs="Times New Roman"/>
                <w:b/>
                <w:sz w:val="24"/>
                <w:szCs w:val="24"/>
              </w:rPr>
              <w:t>% от НМЦ договора (цены лота), что составляет 22 886 (Двадцать две  тысячи восемьсот восемьдесят шесть) рублей 42 копе</w:t>
            </w:r>
            <w:r w:rsidR="00F43AF6">
              <w:rPr>
                <w:rFonts w:ascii="Times New Roman" w:hAnsi="Times New Roman" w:cs="Times New Roman"/>
                <w:b/>
                <w:sz w:val="24"/>
                <w:szCs w:val="24"/>
              </w:rPr>
              <w:t>йки</w:t>
            </w:r>
            <w:r w:rsidR="00BB6E42" w:rsidRPr="00BB6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и порядок внесения задатка: </w:t>
            </w:r>
            <w:r w:rsidRPr="0039339C"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подаче заявки на участие в аукционе Заявитель должен внести задаток по следующим р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еквизитам: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на </w:t>
            </w:r>
            <w:proofErr w:type="gramStart"/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339C">
              <w:rPr>
                <w:rFonts w:ascii="Times New Roman" w:hAnsi="Times New Roman" w:cs="Times New Roman"/>
                <w:sz w:val="24"/>
                <w:szCs w:val="24"/>
              </w:rPr>
              <w:t>/с Оператора не позднее дня окончания приема заявок.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обеспечения, </w:t>
            </w:r>
            <w:proofErr w:type="gramStart"/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размещенными</w:t>
            </w:r>
            <w:proofErr w:type="gramEnd"/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  <w:hyperlink r:id="rId12" w:history="1">
              <w:r w:rsidRPr="0039339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https://www.rts-tender.ru/platform-rules/platform-property-sales</w:t>
              </w:r>
            </w:hyperlink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Регламент), а также </w:t>
            </w:r>
            <w:r w:rsidR="0096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перечисления Заявителем задатка, договор о задатке (договор присоединения) считается заключенным в установленном порядке.</w:t>
            </w:r>
          </w:p>
          <w:p w:rsidR="00FF4AAA" w:rsidRPr="0039339C" w:rsidRDefault="00FF4AAA" w:rsidP="0039339C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Плательщиком задатка может быть только Заявитель. Не допускается перечисление задатка иными лицами.</w:t>
            </w:r>
          </w:p>
        </w:tc>
      </w:tr>
      <w:tr w:rsidR="00FF4AAA" w:rsidRPr="0039339C" w:rsidTr="00B53F2A">
        <w:trPr>
          <w:trHeight w:val="514"/>
        </w:trPr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4DC"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FF4AAA" w:rsidRPr="0039339C" w:rsidRDefault="00FF4AAA" w:rsidP="0039339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72F"/>
              </w:rPr>
            </w:pPr>
            <w:r w:rsidRPr="0039339C">
              <w:rPr>
                <w:b/>
                <w:color w:val="22272F"/>
              </w:rPr>
              <w:t>Срок, в течение которого организатор аукциона вправе отказаться от проведения аукциона</w:t>
            </w:r>
          </w:p>
        </w:tc>
      </w:tr>
      <w:tr w:rsidR="00FF4AAA" w:rsidRPr="0039339C" w:rsidTr="00B53F2A">
        <w:trPr>
          <w:trHeight w:val="514"/>
        </w:trPr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FF4AAA" w:rsidRPr="0039339C" w:rsidRDefault="00FF4AAA" w:rsidP="0039339C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color w:val="22272F"/>
              </w:rPr>
            </w:pPr>
            <w:r w:rsidRPr="0039339C">
              <w:rPr>
                <w:color w:val="22272F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9339C">
              <w:rPr>
                <w:color w:val="22272F"/>
              </w:rPr>
              <w:t>позднее</w:t>
            </w:r>
            <w:proofErr w:type="gramEnd"/>
            <w:r w:rsidRPr="0039339C">
              <w:rPr>
                <w:color w:val="22272F"/>
              </w:rPr>
              <w:t xml:space="preserve"> чем за 5 дней до даты окончания срока подачи заявок на участие в аукционе</w:t>
            </w:r>
            <w:r w:rsidR="00A56474" w:rsidRPr="0039339C">
              <w:rPr>
                <w:color w:val="22272F"/>
              </w:rPr>
              <w:t xml:space="preserve"> </w:t>
            </w:r>
            <w:r w:rsidR="00A56474" w:rsidRPr="0039339C">
              <w:rPr>
                <w:b/>
                <w:color w:val="22272F"/>
              </w:rPr>
              <w:t>(</w:t>
            </w:r>
            <w:r w:rsidR="0039339C" w:rsidRPr="0039339C">
              <w:rPr>
                <w:b/>
                <w:color w:val="22272F"/>
              </w:rPr>
              <w:t>8 ноября 2022года</w:t>
            </w:r>
            <w:r w:rsidR="00A56474" w:rsidRPr="0039339C">
              <w:rPr>
                <w:b/>
                <w:color w:val="22272F"/>
              </w:rPr>
              <w:t>)</w:t>
            </w:r>
            <w:r w:rsidRPr="0039339C">
              <w:rPr>
                <w:b/>
                <w:color w:val="22272F"/>
              </w:rPr>
              <w:t>.</w:t>
            </w:r>
            <w:r w:rsidRPr="0039339C">
              <w:rPr>
                <w:color w:val="22272F"/>
              </w:rPr>
              <w:t xml:space="preserve"> Извещение об отказе от проведения аукциона размещается на официальном сайте торгов в течение 1 дня </w:t>
            </w:r>
            <w:proofErr w:type="gramStart"/>
            <w:r w:rsidRPr="0039339C">
              <w:rPr>
                <w:color w:val="22272F"/>
              </w:rPr>
              <w:t>с даты принятия</w:t>
            </w:r>
            <w:proofErr w:type="gramEnd"/>
            <w:r w:rsidRPr="0039339C">
              <w:rPr>
                <w:color w:val="22272F"/>
              </w:rPr>
              <w:t xml:space="preserve"> решения об отказе от проведения аукциона. </w:t>
            </w:r>
          </w:p>
          <w:p w:rsidR="00FF4AAA" w:rsidRPr="0039339C" w:rsidRDefault="00FF4AAA" w:rsidP="0039339C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color w:val="22272F"/>
              </w:rPr>
            </w:pPr>
            <w:r w:rsidRPr="0039339C">
              <w:rPr>
                <w:color w:val="22272F"/>
              </w:rPr>
              <w:t xml:space="preserve">В течение 2 рабочих дней </w:t>
            </w:r>
            <w:proofErr w:type="gramStart"/>
            <w:r w:rsidRPr="0039339C">
              <w:rPr>
                <w:color w:val="22272F"/>
              </w:rPr>
              <w:t>с даты принятия</w:t>
            </w:r>
            <w:proofErr w:type="gramEnd"/>
            <w:r w:rsidRPr="0039339C">
              <w:rPr>
                <w:color w:val="22272F"/>
              </w:rPr>
              <w:t xml:space="preserve"> указанного решения организатор аукциона направляет соответствующие уведомления всем заявителям. </w:t>
            </w:r>
          </w:p>
          <w:p w:rsidR="00FF4AAA" w:rsidRPr="0039339C" w:rsidRDefault="00FF4AAA" w:rsidP="0039339C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color w:val="22272F"/>
              </w:rPr>
            </w:pPr>
            <w:r w:rsidRPr="0039339C">
              <w:rPr>
                <w:color w:val="22272F"/>
              </w:rPr>
              <w:t xml:space="preserve">В случае если установлено требование о внесении задатка, организатор аукциона возвращает заявителям задаток в течение 5 рабочих дней </w:t>
            </w:r>
            <w:proofErr w:type="gramStart"/>
            <w:r w:rsidRPr="0039339C">
              <w:rPr>
                <w:color w:val="22272F"/>
              </w:rPr>
              <w:t>с даты принятия</w:t>
            </w:r>
            <w:proofErr w:type="gramEnd"/>
            <w:r w:rsidRPr="0039339C">
              <w:rPr>
                <w:color w:val="22272F"/>
              </w:rPr>
              <w:t xml:space="preserve"> решения об отказе от проведения аукциона.</w:t>
            </w:r>
          </w:p>
        </w:tc>
      </w:tr>
      <w:tr w:rsidR="00FF4AAA" w:rsidRPr="0039339C" w:rsidTr="00B53F2A">
        <w:trPr>
          <w:trHeight w:val="2425"/>
        </w:trPr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804DC" w:rsidRPr="003933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5" w:type="dxa"/>
          </w:tcPr>
          <w:p w:rsidR="00FF4AAA" w:rsidRPr="006870DF" w:rsidRDefault="00FF4AAA" w:rsidP="006870D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72F"/>
              </w:rPr>
            </w:pPr>
            <w:proofErr w:type="gramStart"/>
            <w:r w:rsidRPr="006870DF">
              <w:rPr>
                <w:b/>
                <w:color w:val="22272F"/>
              </w:rPr>
              <w:t xml:space="preserve">Указание на то, что участниками аукциона могут являться только субъекты малого и среднего </w:t>
            </w:r>
            <w:r w:rsidRPr="006870DF">
              <w:rPr>
                <w:b/>
              </w:rPr>
              <w:t>предпринимательства, физические лица, применяющие специальный налоговый режим «Налог на профессиональный доход», имеющие право на поддержку органами государственной власти и органами местного самоуправления в соответствии с </w:t>
            </w:r>
            <w:hyperlink r:id="rId13" w:anchor="/document/12154854/entry/1403" w:history="1">
              <w:r w:rsidRPr="006870DF">
                <w:rPr>
                  <w:rStyle w:val="a8"/>
                  <w:b/>
                  <w:color w:val="auto"/>
                  <w:u w:val="none"/>
                </w:rPr>
                <w:t>частями 3</w:t>
              </w:r>
            </w:hyperlink>
            <w:r w:rsidRPr="006870DF">
              <w:rPr>
                <w:b/>
              </w:rPr>
              <w:t> и </w:t>
            </w:r>
            <w:hyperlink r:id="rId14" w:anchor="/document/12154854/entry/1405" w:history="1">
              <w:r w:rsidRPr="006870DF">
                <w:rPr>
                  <w:rStyle w:val="a8"/>
                  <w:b/>
                  <w:color w:val="auto"/>
                  <w:u w:val="none"/>
                </w:rPr>
                <w:t>5 статьи 14</w:t>
              </w:r>
            </w:hyperlink>
            <w:r w:rsidRPr="006870DF">
              <w:rPr>
                <w:b/>
              </w:rPr>
              <w:t> Федерального закона «О развитии малого и среднего предпринимательства в Российской Федерации»</w:t>
            </w:r>
            <w:r w:rsidR="006870DF" w:rsidRPr="006870DF">
              <w:rPr>
                <w:b/>
              </w:rPr>
              <w:t xml:space="preserve"> от 24 июля 2007 года</w:t>
            </w:r>
            <w:proofErr w:type="gramEnd"/>
            <w:r w:rsidR="006870DF">
              <w:rPr>
                <w:b/>
              </w:rPr>
              <w:t xml:space="preserve">                 </w:t>
            </w:r>
            <w:r w:rsidR="006870DF" w:rsidRPr="006870DF">
              <w:rPr>
                <w:b/>
              </w:rPr>
              <w:t xml:space="preserve"> № 209-ФЗ (далее – Федеральный закон  № 209-ФЗ)</w:t>
            </w:r>
            <w:r w:rsidRPr="006870DF">
              <w:rPr>
                <w:b/>
              </w:rPr>
              <w:t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 </w:t>
            </w:r>
            <w:proofErr w:type="gramStart"/>
            <w:r w:rsidR="006870DF" w:rsidRPr="006870DF">
              <w:rPr>
                <w:b/>
              </w:rPr>
              <w:t>от</w:t>
            </w:r>
            <w:proofErr w:type="gramEnd"/>
            <w:r w:rsidR="006870DF" w:rsidRPr="006870DF">
              <w:rPr>
                <w:b/>
              </w:rPr>
              <w:t xml:space="preserve"> Федеральным законом  № 209-ФЗ</w:t>
            </w:r>
          </w:p>
        </w:tc>
      </w:tr>
      <w:tr w:rsidR="00FF4AAA" w:rsidRPr="0039339C" w:rsidTr="00B53F2A">
        <w:tc>
          <w:tcPr>
            <w:tcW w:w="456" w:type="dxa"/>
          </w:tcPr>
          <w:p w:rsidR="00FF4AAA" w:rsidRPr="0039339C" w:rsidRDefault="00FF4AAA" w:rsidP="0039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FF4AAA" w:rsidRPr="006870DF" w:rsidRDefault="00EB1E76" w:rsidP="006870DF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color w:val="22272F"/>
              </w:rPr>
            </w:pPr>
            <w:proofErr w:type="gramStart"/>
            <w:r w:rsidRPr="006870DF">
              <w:rPr>
                <w:color w:val="22272F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</w:t>
            </w:r>
            <w:r w:rsidRPr="006870DF">
              <w:t>специальный налоговый режим «Налог на профессиональный доход», имеющие право на поддержку органами государственной власти и органами местного самоуправления в соответствии с </w:t>
            </w:r>
            <w:hyperlink r:id="rId15" w:anchor="/document/12154854/entry/1403" w:history="1">
              <w:r w:rsidRPr="006870DF">
                <w:rPr>
                  <w:rStyle w:val="a8"/>
                  <w:color w:val="auto"/>
                  <w:u w:val="none"/>
                </w:rPr>
                <w:t>частями 3</w:t>
              </w:r>
            </w:hyperlink>
            <w:r w:rsidRPr="006870DF">
              <w:t> и </w:t>
            </w:r>
            <w:hyperlink r:id="rId16" w:anchor="/document/12154854/entry/1405" w:history="1">
              <w:r w:rsidRPr="006870DF">
                <w:rPr>
                  <w:rStyle w:val="a8"/>
                  <w:color w:val="auto"/>
                  <w:u w:val="none"/>
                </w:rPr>
                <w:t>5 статьи 14</w:t>
              </w:r>
            </w:hyperlink>
            <w:r w:rsidR="006870DF">
              <w:t xml:space="preserve"> Федерального закона  </w:t>
            </w:r>
            <w:r w:rsidR="006870DF" w:rsidRPr="006870DF">
              <w:t>№ 209-ФЗ</w:t>
            </w:r>
            <w:r w:rsidRPr="006870DF">
              <w:t xml:space="preserve">, или организации, образующие инфраструктуру поддержки субъектов малого и среднего предпринимательства в случае проведения аукциона в отношении </w:t>
            </w:r>
            <w:r w:rsidRPr="006870DF">
              <w:rPr>
                <w:color w:val="22272F"/>
              </w:rPr>
              <w:t>имущества</w:t>
            </w:r>
            <w:proofErr w:type="gramEnd"/>
            <w:r w:rsidRPr="006870DF">
              <w:rPr>
                <w:color w:val="22272F"/>
              </w:rPr>
              <w:t xml:space="preserve">, </w:t>
            </w:r>
            <w:proofErr w:type="gramStart"/>
            <w:r w:rsidRPr="006870DF">
              <w:rPr>
                <w:color w:val="22272F"/>
              </w:rPr>
              <w:t xml:space="preserve">предусмотренного  </w:t>
            </w:r>
            <w:r w:rsidR="006870DF" w:rsidRPr="006870DF">
              <w:rPr>
                <w:color w:val="22272F"/>
              </w:rPr>
              <w:t>Федеральны</w:t>
            </w:r>
            <w:r w:rsidR="006870DF">
              <w:rPr>
                <w:color w:val="22272F"/>
              </w:rPr>
              <w:t>м</w:t>
            </w:r>
            <w:r w:rsidR="006870DF" w:rsidRPr="006870DF">
              <w:rPr>
                <w:color w:val="22272F"/>
              </w:rPr>
              <w:t xml:space="preserve"> закон</w:t>
            </w:r>
            <w:r w:rsidR="006870DF">
              <w:rPr>
                <w:color w:val="22272F"/>
              </w:rPr>
              <w:t xml:space="preserve">ом </w:t>
            </w:r>
            <w:r w:rsidRPr="006870DF">
              <w:rPr>
                <w:color w:val="22272F"/>
              </w:rPr>
              <w:t>№ 209-ФЗ</w:t>
            </w:r>
            <w:r w:rsidR="00093DD7">
              <w:rPr>
                <w:color w:val="22272F"/>
              </w:rPr>
              <w:t xml:space="preserve">,  поскольку имущество внесено в перечень муниципального имущества </w:t>
            </w:r>
            <w:r w:rsidR="00093DD7" w:rsidRPr="00180FC3">
              <w:t xml:space="preserve">Борского сельского поселения </w:t>
            </w:r>
            <w:proofErr w:type="spellStart"/>
            <w:r w:rsidR="00093DD7" w:rsidRPr="00180FC3">
              <w:t>Бокситогорского</w:t>
            </w:r>
            <w:proofErr w:type="spellEnd"/>
            <w:r w:rsidR="00093DD7" w:rsidRPr="00180FC3">
              <w:t xml:space="preserve"> муниципального района Ленинградской области</w:t>
            </w:r>
            <w:r w:rsidR="00093DD7">
              <w:t xml:space="preserve">, предназначенного для передачи во  владение и (или) пользование субъектами малого и среднего  предпринимательства и организациям, образующим инфраструктуру поддержки  субъектов малого и среднего предпринимательства, утвержденный постановлением администрации </w:t>
            </w:r>
            <w:r w:rsidR="00093DD7" w:rsidRPr="00180FC3">
              <w:t xml:space="preserve">Борского сельского поселения </w:t>
            </w:r>
            <w:proofErr w:type="spellStart"/>
            <w:r w:rsidR="00093DD7" w:rsidRPr="00180FC3">
              <w:t>Бокситогорского</w:t>
            </w:r>
            <w:proofErr w:type="spellEnd"/>
            <w:r w:rsidR="00093DD7" w:rsidRPr="00180FC3">
              <w:t xml:space="preserve"> муниципального района Ленинградской области</w:t>
            </w:r>
            <w:r w:rsidR="00093DD7">
              <w:t xml:space="preserve"> от 17 июля 2017 года № 98.</w:t>
            </w:r>
            <w:proofErr w:type="gramEnd"/>
          </w:p>
        </w:tc>
      </w:tr>
    </w:tbl>
    <w:p w:rsidR="006E498A" w:rsidRPr="0039339C" w:rsidRDefault="006E498A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8A" w:rsidRPr="0039339C" w:rsidRDefault="006E498A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39339C" w:rsidRDefault="005804DC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E42" w:rsidRDefault="00BB6E42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98A" w:rsidRPr="0039339C" w:rsidRDefault="006E498A" w:rsidP="0039339C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933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06363">
        <w:rPr>
          <w:rFonts w:ascii="Times New Roman" w:hAnsi="Times New Roman" w:cs="Times New Roman"/>
          <w:sz w:val="24"/>
          <w:szCs w:val="24"/>
        </w:rPr>
        <w:t>2</w:t>
      </w:r>
      <w:r w:rsidRPr="0039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98A" w:rsidRPr="0039339C" w:rsidRDefault="006E498A" w:rsidP="0039339C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9339C">
        <w:rPr>
          <w:rFonts w:ascii="Times New Roman" w:hAnsi="Times New Roman" w:cs="Times New Roman"/>
          <w:color w:val="22272F"/>
          <w:sz w:val="24"/>
          <w:szCs w:val="24"/>
        </w:rPr>
        <w:t>к извещению о проведен</w:t>
      </w:r>
      <w:proofErr w:type="gramStart"/>
      <w:r w:rsidRPr="0039339C">
        <w:rPr>
          <w:rFonts w:ascii="Times New Roman" w:hAnsi="Times New Roman" w:cs="Times New Roman"/>
          <w:color w:val="22272F"/>
          <w:sz w:val="24"/>
          <w:szCs w:val="24"/>
        </w:rPr>
        <w:t>ии ау</w:t>
      </w:r>
      <w:proofErr w:type="gramEnd"/>
      <w:r w:rsidRPr="0039339C">
        <w:rPr>
          <w:rFonts w:ascii="Times New Roman" w:hAnsi="Times New Roman" w:cs="Times New Roman"/>
          <w:color w:val="22272F"/>
          <w:sz w:val="24"/>
          <w:szCs w:val="24"/>
        </w:rPr>
        <w:t>кциона</w:t>
      </w:r>
    </w:p>
    <w:p w:rsidR="00C737DE" w:rsidRPr="0039339C" w:rsidRDefault="00C737DE" w:rsidP="003933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476" w:rsidRPr="0039339C" w:rsidRDefault="00A31476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9C">
        <w:rPr>
          <w:rFonts w:ascii="Times New Roman" w:hAnsi="Times New Roman" w:cs="Times New Roman"/>
          <w:b/>
          <w:sz w:val="24"/>
          <w:szCs w:val="24"/>
        </w:rPr>
        <w:t xml:space="preserve">Описание и технические характеристики имущества, права на которое передаются по договору, в том числе площадь помещения, здания, строения или сооружения </w:t>
      </w:r>
    </w:p>
    <w:p w:rsidR="00A31476" w:rsidRPr="0039339C" w:rsidRDefault="00A31476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9C">
        <w:rPr>
          <w:rFonts w:ascii="Times New Roman" w:hAnsi="Times New Roman" w:cs="Times New Roman"/>
          <w:b/>
          <w:sz w:val="24"/>
          <w:szCs w:val="24"/>
        </w:rPr>
        <w:t>в случае передачи прав на соответствующее недвижимое имущество</w:t>
      </w:r>
    </w:p>
    <w:p w:rsidR="00A31476" w:rsidRPr="0039339C" w:rsidRDefault="00A31476" w:rsidP="0039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E42" w:rsidRPr="00BA75DC" w:rsidRDefault="00BB6E42" w:rsidP="00BB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b/>
          <w:sz w:val="24"/>
          <w:szCs w:val="24"/>
        </w:rPr>
        <w:t>Место нахождения имущества:</w:t>
      </w:r>
      <w:r w:rsidRPr="00BA75DC">
        <w:rPr>
          <w:rFonts w:ascii="Times New Roman" w:hAnsi="Times New Roman" w:cs="Times New Roman"/>
          <w:sz w:val="24"/>
          <w:szCs w:val="24"/>
        </w:rPr>
        <w:t xml:space="preserve"> Ленинградская область. </w:t>
      </w:r>
      <w:proofErr w:type="spellStart"/>
      <w:r w:rsidRPr="00BA75DC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BA75DC">
        <w:rPr>
          <w:rFonts w:ascii="Times New Roman" w:hAnsi="Times New Roman" w:cs="Times New Roman"/>
          <w:sz w:val="24"/>
          <w:szCs w:val="24"/>
        </w:rPr>
        <w:t xml:space="preserve"> район, деревня Мозолево-1, дом 41  </w:t>
      </w:r>
    </w:p>
    <w:p w:rsidR="00BB6E42" w:rsidRPr="00BA75DC" w:rsidRDefault="00BB6E42" w:rsidP="00BB6E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BA75DC">
        <w:rPr>
          <w:rFonts w:ascii="Times New Roman" w:hAnsi="Times New Roman" w:cs="Times New Roman"/>
          <w:sz w:val="24"/>
          <w:szCs w:val="24"/>
        </w:rPr>
        <w:t xml:space="preserve"> № 47:18:0601001:537 </w:t>
      </w:r>
    </w:p>
    <w:p w:rsidR="00BB6E42" w:rsidRPr="00BA75DC" w:rsidRDefault="00BB6E42" w:rsidP="00BB6E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b/>
          <w:sz w:val="24"/>
          <w:szCs w:val="24"/>
        </w:rPr>
        <w:t>Год постройки:</w:t>
      </w:r>
      <w:r w:rsidRPr="00BA75DC">
        <w:rPr>
          <w:rFonts w:ascii="Times New Roman" w:hAnsi="Times New Roman" w:cs="Times New Roman"/>
          <w:sz w:val="24"/>
          <w:szCs w:val="24"/>
        </w:rPr>
        <w:t xml:space="preserve"> 1978: </w:t>
      </w:r>
    </w:p>
    <w:p w:rsidR="00BB6E42" w:rsidRPr="00BA75DC" w:rsidRDefault="00BB6E42" w:rsidP="00BB6E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b/>
          <w:sz w:val="24"/>
          <w:szCs w:val="24"/>
        </w:rPr>
        <w:t>Перекрытия:</w:t>
      </w:r>
      <w:r w:rsidRPr="00BA75DC">
        <w:rPr>
          <w:rFonts w:ascii="Times New Roman" w:hAnsi="Times New Roman" w:cs="Times New Roman"/>
          <w:sz w:val="24"/>
          <w:szCs w:val="24"/>
        </w:rPr>
        <w:t xml:space="preserve"> железобетонные</w:t>
      </w:r>
    </w:p>
    <w:p w:rsidR="00BB6E42" w:rsidRPr="00BA75DC" w:rsidRDefault="00BB6E42" w:rsidP="00BB6E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b/>
          <w:sz w:val="24"/>
          <w:szCs w:val="24"/>
        </w:rPr>
        <w:t>Техническое обеспечение:</w:t>
      </w:r>
      <w:r w:rsidRPr="00BA75DC">
        <w:rPr>
          <w:rFonts w:ascii="Times New Roman" w:hAnsi="Times New Roman" w:cs="Times New Roman"/>
          <w:sz w:val="24"/>
          <w:szCs w:val="24"/>
        </w:rPr>
        <w:t xml:space="preserve"> водоснабжение, водоотведение, электроснабжение присутствуют; отопление отсутствует (в случае необходимости есть возможность подключения);</w:t>
      </w:r>
    </w:p>
    <w:p w:rsidR="00BB6E42" w:rsidRPr="00BA75DC" w:rsidRDefault="00BB6E42" w:rsidP="00BB6E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b/>
          <w:sz w:val="24"/>
          <w:szCs w:val="24"/>
        </w:rPr>
        <w:t xml:space="preserve">Кровля: </w:t>
      </w:r>
      <w:r w:rsidRPr="00BA75DC">
        <w:rPr>
          <w:rFonts w:ascii="Times New Roman" w:hAnsi="Times New Roman" w:cs="Times New Roman"/>
          <w:sz w:val="24"/>
          <w:szCs w:val="24"/>
        </w:rPr>
        <w:t>рубероид на битумной мастике;</w:t>
      </w:r>
    </w:p>
    <w:p w:rsidR="00BB6E42" w:rsidRPr="00BA75DC" w:rsidRDefault="00BB6E42" w:rsidP="00BB6E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b/>
          <w:sz w:val="24"/>
          <w:szCs w:val="24"/>
        </w:rPr>
        <w:t>Стены  и их наружная отделка</w:t>
      </w:r>
      <w:r w:rsidRPr="00BA75DC">
        <w:rPr>
          <w:rFonts w:ascii="Times New Roman" w:hAnsi="Times New Roman" w:cs="Times New Roman"/>
          <w:sz w:val="24"/>
          <w:szCs w:val="24"/>
        </w:rPr>
        <w:t xml:space="preserve">: кирпичные; </w:t>
      </w:r>
    </w:p>
    <w:p w:rsidR="00BB6E42" w:rsidRPr="00BA75DC" w:rsidRDefault="00BB6E42" w:rsidP="00BB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b/>
          <w:sz w:val="24"/>
          <w:szCs w:val="24"/>
        </w:rPr>
        <w:t>Отделка внутренняя:</w:t>
      </w:r>
      <w:r w:rsidRPr="00BA75DC">
        <w:rPr>
          <w:rFonts w:ascii="Times New Roman" w:hAnsi="Times New Roman" w:cs="Times New Roman"/>
          <w:sz w:val="24"/>
          <w:szCs w:val="24"/>
        </w:rPr>
        <w:t xml:space="preserve"> штукатурка, побелка, окраска.</w:t>
      </w:r>
    </w:p>
    <w:p w:rsidR="00BB6E42" w:rsidRPr="00BA75DC" w:rsidRDefault="00BB6E42" w:rsidP="00BB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42" w:rsidRPr="00BA75DC" w:rsidRDefault="00BB6E42" w:rsidP="00BB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DC">
        <w:rPr>
          <w:rFonts w:ascii="Times New Roman" w:hAnsi="Times New Roman" w:cs="Times New Roman"/>
          <w:b/>
          <w:sz w:val="24"/>
          <w:szCs w:val="24"/>
        </w:rPr>
        <w:t>Перечень имущества</w:t>
      </w:r>
    </w:p>
    <w:p w:rsidR="00BB6E42" w:rsidRPr="00BA75DC" w:rsidRDefault="00BB6E42" w:rsidP="00BB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08"/>
        <w:gridCol w:w="2693"/>
      </w:tblGrid>
      <w:tr w:rsidR="00BB6E42" w:rsidRPr="00BA75DC" w:rsidTr="00B53F2A">
        <w:trPr>
          <w:trHeight w:val="876"/>
        </w:trPr>
        <w:tc>
          <w:tcPr>
            <w:tcW w:w="567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75D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75D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08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A75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Площадь, кв.</w:t>
            </w:r>
            <w:r w:rsidR="00B53F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BA75D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BB6E42" w:rsidRPr="00BA75DC" w:rsidTr="00B53F2A">
        <w:trPr>
          <w:trHeight w:val="280"/>
        </w:trPr>
        <w:tc>
          <w:tcPr>
            <w:tcW w:w="567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8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Помещение №29-тамбур  в здании </w:t>
            </w:r>
          </w:p>
        </w:tc>
        <w:tc>
          <w:tcPr>
            <w:tcW w:w="2693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2,7</w:t>
            </w:r>
          </w:p>
        </w:tc>
      </w:tr>
      <w:tr w:rsidR="00BB6E42" w:rsidRPr="00BA75DC" w:rsidTr="00B53F2A">
        <w:trPr>
          <w:trHeight w:val="411"/>
        </w:trPr>
        <w:tc>
          <w:tcPr>
            <w:tcW w:w="567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8" w:type="dxa"/>
            <w:shd w:val="clear" w:color="auto" w:fill="auto"/>
          </w:tcPr>
          <w:p w:rsidR="00BB6E42" w:rsidRPr="00BA75DC" w:rsidRDefault="00BB6E42" w:rsidP="00642C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Помещение №30-кладовая в здании </w:t>
            </w:r>
          </w:p>
        </w:tc>
        <w:tc>
          <w:tcPr>
            <w:tcW w:w="2693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3,8</w:t>
            </w:r>
          </w:p>
        </w:tc>
      </w:tr>
      <w:tr w:rsidR="00BB6E42" w:rsidRPr="00BA75DC" w:rsidTr="00B53F2A">
        <w:trPr>
          <w:trHeight w:val="134"/>
        </w:trPr>
        <w:tc>
          <w:tcPr>
            <w:tcW w:w="567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8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Помещение №31-кладовая в здании </w:t>
            </w:r>
          </w:p>
        </w:tc>
        <w:tc>
          <w:tcPr>
            <w:tcW w:w="2693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BB6E42" w:rsidRPr="00BA75DC" w:rsidTr="00B53F2A">
        <w:trPr>
          <w:trHeight w:val="124"/>
        </w:trPr>
        <w:tc>
          <w:tcPr>
            <w:tcW w:w="567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8" w:type="dxa"/>
            <w:shd w:val="clear" w:color="auto" w:fill="auto"/>
          </w:tcPr>
          <w:p w:rsidR="00BB6E42" w:rsidRPr="00BA75DC" w:rsidRDefault="00BB6E42" w:rsidP="00642C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Помещение №32-тамбур в здании </w:t>
            </w:r>
          </w:p>
        </w:tc>
        <w:tc>
          <w:tcPr>
            <w:tcW w:w="2693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3,9</w:t>
            </w:r>
          </w:p>
        </w:tc>
      </w:tr>
      <w:tr w:rsidR="00BB6E42" w:rsidRPr="00BA75DC" w:rsidTr="00B53F2A">
        <w:trPr>
          <w:trHeight w:val="270"/>
        </w:trPr>
        <w:tc>
          <w:tcPr>
            <w:tcW w:w="567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8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Помещение №28-специальное в здании</w:t>
            </w:r>
          </w:p>
        </w:tc>
        <w:tc>
          <w:tcPr>
            <w:tcW w:w="2693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6,2</w:t>
            </w:r>
          </w:p>
        </w:tc>
      </w:tr>
      <w:tr w:rsidR="00BB6E42" w:rsidRPr="00BA75DC" w:rsidTr="00B53F2A">
        <w:trPr>
          <w:trHeight w:val="260"/>
        </w:trPr>
        <w:tc>
          <w:tcPr>
            <w:tcW w:w="567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8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Помещение №33-подсобная в здании </w:t>
            </w:r>
          </w:p>
        </w:tc>
        <w:tc>
          <w:tcPr>
            <w:tcW w:w="2693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6,9</w:t>
            </w:r>
          </w:p>
        </w:tc>
      </w:tr>
      <w:tr w:rsidR="00BB6E42" w:rsidRPr="00BA75DC" w:rsidTr="00B53F2A">
        <w:trPr>
          <w:trHeight w:val="264"/>
        </w:trPr>
        <w:tc>
          <w:tcPr>
            <w:tcW w:w="567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8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Помещение №34-кухня в здании </w:t>
            </w:r>
          </w:p>
        </w:tc>
        <w:tc>
          <w:tcPr>
            <w:tcW w:w="2693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42,7</w:t>
            </w:r>
          </w:p>
        </w:tc>
      </w:tr>
      <w:tr w:rsidR="00BB6E42" w:rsidRPr="00BA75DC" w:rsidTr="00B53F2A">
        <w:trPr>
          <w:trHeight w:val="126"/>
        </w:trPr>
        <w:tc>
          <w:tcPr>
            <w:tcW w:w="567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8" w:type="dxa"/>
            <w:shd w:val="clear" w:color="auto" w:fill="auto"/>
          </w:tcPr>
          <w:p w:rsidR="00BB6E42" w:rsidRPr="00BA75DC" w:rsidRDefault="00BB6E42" w:rsidP="00642CE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№23-туалет в здании </w:t>
            </w:r>
          </w:p>
        </w:tc>
        <w:tc>
          <w:tcPr>
            <w:tcW w:w="2693" w:type="dxa"/>
            <w:shd w:val="clear" w:color="auto" w:fill="auto"/>
          </w:tcPr>
          <w:p w:rsidR="00BB6E42" w:rsidRPr="00BA75DC" w:rsidRDefault="00BB6E42" w:rsidP="00642CE4">
            <w:pPr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</w:tbl>
    <w:p w:rsidR="00BB6E42" w:rsidRPr="00BA75DC" w:rsidRDefault="00BB6E42" w:rsidP="00BB6E42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E42" w:rsidRDefault="00BB6E42" w:rsidP="00BB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76" w:rsidRPr="0039339C" w:rsidRDefault="00BB6E42" w:rsidP="00BB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фото имущества - 9шт.</w:t>
      </w:r>
    </w:p>
    <w:p w:rsidR="00A31476" w:rsidRPr="0039339C" w:rsidRDefault="00A31476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476" w:rsidRPr="0039339C" w:rsidRDefault="00A31476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476" w:rsidRPr="0039339C" w:rsidRDefault="00A31476" w:rsidP="0039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EA6" w:rsidRPr="0039339C" w:rsidRDefault="005F3EA6" w:rsidP="0039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3EA6" w:rsidRPr="0039339C" w:rsidSect="00B131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94" w:rsidRDefault="00303194" w:rsidP="00BE3289">
      <w:pPr>
        <w:spacing w:after="0" w:line="240" w:lineRule="auto"/>
      </w:pPr>
      <w:r>
        <w:separator/>
      </w:r>
    </w:p>
  </w:endnote>
  <w:endnote w:type="continuationSeparator" w:id="0">
    <w:p w:rsidR="00303194" w:rsidRDefault="00303194" w:rsidP="00BE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94" w:rsidRDefault="00303194" w:rsidP="00BE3289">
      <w:pPr>
        <w:spacing w:after="0" w:line="240" w:lineRule="auto"/>
      </w:pPr>
      <w:r>
        <w:separator/>
      </w:r>
    </w:p>
  </w:footnote>
  <w:footnote w:type="continuationSeparator" w:id="0">
    <w:p w:rsidR="00303194" w:rsidRDefault="00303194" w:rsidP="00BE3289">
      <w:pPr>
        <w:spacing w:after="0" w:line="240" w:lineRule="auto"/>
      </w:pPr>
      <w:r>
        <w:continuationSeparator/>
      </w:r>
    </w:p>
  </w:footnote>
  <w:footnote w:id="1">
    <w:p w:rsidR="00A22FE9" w:rsidRDefault="00A22FE9">
      <w:pPr>
        <w:pStyle w:val="af3"/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Заполняется по каждому Лоту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65"/>
    <w:rsid w:val="00000B93"/>
    <w:rsid w:val="00007BBF"/>
    <w:rsid w:val="000370EB"/>
    <w:rsid w:val="000557BB"/>
    <w:rsid w:val="00093DD7"/>
    <w:rsid w:val="000A24A4"/>
    <w:rsid w:val="000E0A7C"/>
    <w:rsid w:val="000E1F99"/>
    <w:rsid w:val="000E2529"/>
    <w:rsid w:val="000F2457"/>
    <w:rsid w:val="0010038B"/>
    <w:rsid w:val="00131BBF"/>
    <w:rsid w:val="0013367E"/>
    <w:rsid w:val="001365D9"/>
    <w:rsid w:val="00147DB3"/>
    <w:rsid w:val="00183198"/>
    <w:rsid w:val="001B4FD8"/>
    <w:rsid w:val="001D139F"/>
    <w:rsid w:val="001D6361"/>
    <w:rsid w:val="001D7E54"/>
    <w:rsid w:val="001F05ED"/>
    <w:rsid w:val="001F206A"/>
    <w:rsid w:val="001F59DD"/>
    <w:rsid w:val="00200454"/>
    <w:rsid w:val="00220725"/>
    <w:rsid w:val="002226E1"/>
    <w:rsid w:val="00223264"/>
    <w:rsid w:val="00295479"/>
    <w:rsid w:val="00295F83"/>
    <w:rsid w:val="002A2ABD"/>
    <w:rsid w:val="002A4FAE"/>
    <w:rsid w:val="002C1107"/>
    <w:rsid w:val="002D6059"/>
    <w:rsid w:val="002F0DF6"/>
    <w:rsid w:val="002F6DDC"/>
    <w:rsid w:val="00303194"/>
    <w:rsid w:val="003906DD"/>
    <w:rsid w:val="0039339C"/>
    <w:rsid w:val="003A0097"/>
    <w:rsid w:val="003A3C41"/>
    <w:rsid w:val="003A7B95"/>
    <w:rsid w:val="00406363"/>
    <w:rsid w:val="00420572"/>
    <w:rsid w:val="00451F79"/>
    <w:rsid w:val="00482503"/>
    <w:rsid w:val="00495920"/>
    <w:rsid w:val="004B2287"/>
    <w:rsid w:val="004C6565"/>
    <w:rsid w:val="004D23AC"/>
    <w:rsid w:val="00503663"/>
    <w:rsid w:val="00544D98"/>
    <w:rsid w:val="0054576A"/>
    <w:rsid w:val="00551725"/>
    <w:rsid w:val="005804DC"/>
    <w:rsid w:val="005C2308"/>
    <w:rsid w:val="005E2334"/>
    <w:rsid w:val="005F3EA6"/>
    <w:rsid w:val="00604027"/>
    <w:rsid w:val="006241CD"/>
    <w:rsid w:val="006328F1"/>
    <w:rsid w:val="006644CE"/>
    <w:rsid w:val="00674DDB"/>
    <w:rsid w:val="006870DF"/>
    <w:rsid w:val="00693A87"/>
    <w:rsid w:val="006D2792"/>
    <w:rsid w:val="006D3DDD"/>
    <w:rsid w:val="006D5CCF"/>
    <w:rsid w:val="006E3AD2"/>
    <w:rsid w:val="006E498A"/>
    <w:rsid w:val="007705E2"/>
    <w:rsid w:val="007943BE"/>
    <w:rsid w:val="007E55DE"/>
    <w:rsid w:val="007F1112"/>
    <w:rsid w:val="007F536D"/>
    <w:rsid w:val="00825839"/>
    <w:rsid w:val="00853C19"/>
    <w:rsid w:val="008610AB"/>
    <w:rsid w:val="008667D3"/>
    <w:rsid w:val="00881C24"/>
    <w:rsid w:val="008B57E2"/>
    <w:rsid w:val="008C3C83"/>
    <w:rsid w:val="008D1203"/>
    <w:rsid w:val="008D6685"/>
    <w:rsid w:val="008E47E5"/>
    <w:rsid w:val="008E7F56"/>
    <w:rsid w:val="00910D07"/>
    <w:rsid w:val="009443A6"/>
    <w:rsid w:val="009571D8"/>
    <w:rsid w:val="009652D0"/>
    <w:rsid w:val="009725E1"/>
    <w:rsid w:val="0098432D"/>
    <w:rsid w:val="009A03F3"/>
    <w:rsid w:val="009B5552"/>
    <w:rsid w:val="009D2D80"/>
    <w:rsid w:val="009F2409"/>
    <w:rsid w:val="00A01737"/>
    <w:rsid w:val="00A06B73"/>
    <w:rsid w:val="00A22FE9"/>
    <w:rsid w:val="00A30D56"/>
    <w:rsid w:val="00A31476"/>
    <w:rsid w:val="00A56474"/>
    <w:rsid w:val="00A778CE"/>
    <w:rsid w:val="00A8700E"/>
    <w:rsid w:val="00AA5773"/>
    <w:rsid w:val="00AC167F"/>
    <w:rsid w:val="00AD0605"/>
    <w:rsid w:val="00AF58A9"/>
    <w:rsid w:val="00B00B2E"/>
    <w:rsid w:val="00B13120"/>
    <w:rsid w:val="00B42570"/>
    <w:rsid w:val="00B53F2A"/>
    <w:rsid w:val="00B570B8"/>
    <w:rsid w:val="00B6462C"/>
    <w:rsid w:val="00BB6E42"/>
    <w:rsid w:val="00BE3289"/>
    <w:rsid w:val="00BF7B1A"/>
    <w:rsid w:val="00C44E4B"/>
    <w:rsid w:val="00C737DE"/>
    <w:rsid w:val="00C7763A"/>
    <w:rsid w:val="00CD0FE1"/>
    <w:rsid w:val="00CD63C0"/>
    <w:rsid w:val="00CD7773"/>
    <w:rsid w:val="00D1160E"/>
    <w:rsid w:val="00D34FAA"/>
    <w:rsid w:val="00D40A2C"/>
    <w:rsid w:val="00D609C1"/>
    <w:rsid w:val="00D61ABE"/>
    <w:rsid w:val="00D6259A"/>
    <w:rsid w:val="00D77F38"/>
    <w:rsid w:val="00D81103"/>
    <w:rsid w:val="00D83632"/>
    <w:rsid w:val="00D97BEF"/>
    <w:rsid w:val="00D97CEF"/>
    <w:rsid w:val="00DA29FF"/>
    <w:rsid w:val="00DE1286"/>
    <w:rsid w:val="00E4185B"/>
    <w:rsid w:val="00E44F9B"/>
    <w:rsid w:val="00E741DB"/>
    <w:rsid w:val="00E86F29"/>
    <w:rsid w:val="00EA25C4"/>
    <w:rsid w:val="00EB1E76"/>
    <w:rsid w:val="00EB463E"/>
    <w:rsid w:val="00EE46D3"/>
    <w:rsid w:val="00EF11AE"/>
    <w:rsid w:val="00EF3AF9"/>
    <w:rsid w:val="00F2057D"/>
    <w:rsid w:val="00F2455B"/>
    <w:rsid w:val="00F43AF6"/>
    <w:rsid w:val="00F73A8F"/>
    <w:rsid w:val="00F95334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289"/>
  </w:style>
  <w:style w:type="paragraph" w:styleId="a6">
    <w:name w:val="footer"/>
    <w:basedOn w:val="a"/>
    <w:link w:val="a7"/>
    <w:uiPriority w:val="99"/>
    <w:unhideWhenUsed/>
    <w:rsid w:val="00B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289"/>
  </w:style>
  <w:style w:type="character" w:styleId="a8">
    <w:name w:val="Hyperlink"/>
    <w:basedOn w:val="a0"/>
    <w:uiPriority w:val="99"/>
    <w:unhideWhenUsed/>
    <w:rsid w:val="00B00B2E"/>
    <w:rPr>
      <w:color w:val="0000FF" w:themeColor="hyperlink"/>
      <w:u w:val="single"/>
    </w:rPr>
  </w:style>
  <w:style w:type="paragraph" w:customStyle="1" w:styleId="s1">
    <w:name w:val="s_1"/>
    <w:basedOn w:val="a"/>
    <w:rsid w:val="00E8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C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rsid w:val="002F0DF6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after="0" w:line="312" w:lineRule="exact"/>
      <w:ind w:left="19" w:firstLine="7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0DF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49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49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498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49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498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4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1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4,Абзац списка3,lp1"/>
    <w:basedOn w:val="a"/>
    <w:link w:val="af1"/>
    <w:uiPriority w:val="34"/>
    <w:qFormat/>
    <w:rsid w:val="006E3AD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basedOn w:val="a0"/>
    <w:link w:val="af0"/>
    <w:uiPriority w:val="34"/>
    <w:qFormat/>
    <w:locked/>
    <w:rsid w:val="006E3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A22FE9"/>
    <w:rPr>
      <w:vertAlign w:val="superscript"/>
    </w:rPr>
  </w:style>
  <w:style w:type="paragraph" w:styleId="af3">
    <w:name w:val="footnote text"/>
    <w:basedOn w:val="a"/>
    <w:link w:val="af4"/>
    <w:rsid w:val="00A22FE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A22FE9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tandard">
    <w:name w:val="Standard"/>
    <w:rsid w:val="00A0173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1z8">
    <w:name w:val="WW8Num1z8"/>
    <w:rsid w:val="005804DC"/>
  </w:style>
  <w:style w:type="character" w:styleId="af5">
    <w:name w:val="footnote reference"/>
    <w:uiPriority w:val="99"/>
    <w:semiHidden/>
    <w:unhideWhenUsed/>
    <w:rsid w:val="006D3D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289"/>
  </w:style>
  <w:style w:type="paragraph" w:styleId="a6">
    <w:name w:val="footer"/>
    <w:basedOn w:val="a"/>
    <w:link w:val="a7"/>
    <w:uiPriority w:val="99"/>
    <w:unhideWhenUsed/>
    <w:rsid w:val="00B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289"/>
  </w:style>
  <w:style w:type="character" w:styleId="a8">
    <w:name w:val="Hyperlink"/>
    <w:basedOn w:val="a0"/>
    <w:uiPriority w:val="99"/>
    <w:unhideWhenUsed/>
    <w:rsid w:val="00B00B2E"/>
    <w:rPr>
      <w:color w:val="0000FF" w:themeColor="hyperlink"/>
      <w:u w:val="single"/>
    </w:rPr>
  </w:style>
  <w:style w:type="paragraph" w:customStyle="1" w:styleId="s1">
    <w:name w:val="s_1"/>
    <w:basedOn w:val="a"/>
    <w:rsid w:val="00E8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C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rsid w:val="002F0DF6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after="0" w:line="312" w:lineRule="exact"/>
      <w:ind w:left="19" w:firstLine="7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0DF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49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49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498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49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498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4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1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4,Абзац списка3,lp1"/>
    <w:basedOn w:val="a"/>
    <w:link w:val="af1"/>
    <w:uiPriority w:val="34"/>
    <w:qFormat/>
    <w:rsid w:val="006E3AD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basedOn w:val="a0"/>
    <w:link w:val="af0"/>
    <w:uiPriority w:val="34"/>
    <w:qFormat/>
    <w:locked/>
    <w:rsid w:val="006E3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A22FE9"/>
    <w:rPr>
      <w:vertAlign w:val="superscript"/>
    </w:rPr>
  </w:style>
  <w:style w:type="paragraph" w:styleId="af3">
    <w:name w:val="footnote text"/>
    <w:basedOn w:val="a"/>
    <w:link w:val="af4"/>
    <w:rsid w:val="00A22FE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A22FE9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tandard">
    <w:name w:val="Standard"/>
    <w:rsid w:val="00A0173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1z8">
    <w:name w:val="WW8Num1z8"/>
    <w:rsid w:val="005804DC"/>
  </w:style>
  <w:style w:type="character" w:styleId="af5">
    <w:name w:val="footnote reference"/>
    <w:uiPriority w:val="99"/>
    <w:semiHidden/>
    <w:unhideWhenUsed/>
    <w:rsid w:val="006D3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4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p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mailto:info@tp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-tender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CD62-EBBC-4D12-AF8C-53224BDA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2022-10-21T08:12:00Z</dcterms:created>
  <dcterms:modified xsi:type="dcterms:W3CDTF">2022-10-21T09:08:00Z</dcterms:modified>
</cp:coreProperties>
</file>