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DA6" w:rsidRPr="00BA3BAA" w:rsidRDefault="00C57DA6" w:rsidP="006B38C7">
      <w:pPr>
        <w:jc w:val="center"/>
        <w:rPr>
          <w:b/>
          <w:sz w:val="28"/>
          <w:szCs w:val="28"/>
        </w:rPr>
      </w:pPr>
      <w:r w:rsidRPr="00BA3BAA">
        <w:rPr>
          <w:b/>
          <w:sz w:val="28"/>
          <w:szCs w:val="28"/>
        </w:rPr>
        <w:t xml:space="preserve">Повестка дня  </w:t>
      </w:r>
    </w:p>
    <w:p w:rsidR="00C57DA6" w:rsidRDefault="00C57DA6" w:rsidP="006B38C7">
      <w:pPr>
        <w:jc w:val="center"/>
        <w:rPr>
          <w:b/>
          <w:sz w:val="28"/>
          <w:szCs w:val="28"/>
        </w:rPr>
      </w:pPr>
      <w:r w:rsidRPr="00BA3BAA">
        <w:rPr>
          <w:b/>
          <w:sz w:val="28"/>
          <w:szCs w:val="28"/>
        </w:rPr>
        <w:t>заседания совета депутатов Борского сельского поселения Бокситогорского муниципального района  Ленинградской области четвертого созыва</w:t>
      </w:r>
    </w:p>
    <w:p w:rsidR="008F7A53" w:rsidRDefault="008F7A53" w:rsidP="006B38C7">
      <w:pPr>
        <w:jc w:val="center"/>
        <w:rPr>
          <w:b/>
          <w:sz w:val="28"/>
          <w:szCs w:val="28"/>
        </w:rPr>
      </w:pPr>
    </w:p>
    <w:p w:rsidR="00C553B0" w:rsidRPr="00BA3BAA" w:rsidRDefault="00C57DA6" w:rsidP="006B38C7">
      <w:pPr>
        <w:jc w:val="center"/>
        <w:rPr>
          <w:b/>
          <w:sz w:val="28"/>
          <w:szCs w:val="28"/>
        </w:rPr>
      </w:pPr>
      <w:r w:rsidRPr="00BA3BAA">
        <w:rPr>
          <w:b/>
          <w:sz w:val="28"/>
          <w:szCs w:val="28"/>
        </w:rPr>
        <w:t xml:space="preserve"> </w:t>
      </w:r>
    </w:p>
    <w:p w:rsidR="00C57DA6" w:rsidRPr="00BA3BAA" w:rsidRDefault="00C70942" w:rsidP="006B38C7">
      <w:pPr>
        <w:rPr>
          <w:b/>
          <w:sz w:val="28"/>
          <w:szCs w:val="28"/>
        </w:rPr>
      </w:pPr>
      <w:r>
        <w:rPr>
          <w:b/>
          <w:sz w:val="28"/>
          <w:szCs w:val="28"/>
          <w:u w:val="single"/>
        </w:rPr>
        <w:t>30 сентября</w:t>
      </w:r>
      <w:r w:rsidR="006E071D">
        <w:rPr>
          <w:b/>
          <w:sz w:val="28"/>
          <w:szCs w:val="28"/>
          <w:u w:val="single"/>
        </w:rPr>
        <w:t xml:space="preserve"> </w:t>
      </w:r>
      <w:r w:rsidR="00C57DA6">
        <w:rPr>
          <w:b/>
          <w:sz w:val="28"/>
          <w:szCs w:val="28"/>
          <w:u w:val="single"/>
        </w:rPr>
        <w:t xml:space="preserve"> </w:t>
      </w:r>
      <w:r w:rsidR="00C57DA6" w:rsidRPr="00BA3BAA">
        <w:rPr>
          <w:b/>
          <w:sz w:val="28"/>
          <w:szCs w:val="28"/>
          <w:u w:val="single"/>
        </w:rPr>
        <w:t>202</w:t>
      </w:r>
      <w:r w:rsidR="00E27E7E">
        <w:rPr>
          <w:b/>
          <w:sz w:val="28"/>
          <w:szCs w:val="28"/>
          <w:u w:val="single"/>
        </w:rPr>
        <w:t>1</w:t>
      </w:r>
      <w:r w:rsidR="00C57DA6" w:rsidRPr="00BA3BAA">
        <w:rPr>
          <w:b/>
          <w:sz w:val="28"/>
          <w:szCs w:val="28"/>
          <w:u w:val="single"/>
        </w:rPr>
        <w:t xml:space="preserve"> года</w:t>
      </w:r>
      <w:r w:rsidR="00C57DA6" w:rsidRPr="00BA3BAA">
        <w:rPr>
          <w:b/>
          <w:sz w:val="28"/>
          <w:szCs w:val="28"/>
        </w:rPr>
        <w:t xml:space="preserve">                                                             </w:t>
      </w:r>
      <w:r>
        <w:rPr>
          <w:b/>
          <w:sz w:val="28"/>
          <w:szCs w:val="28"/>
        </w:rPr>
        <w:t xml:space="preserve">  </w:t>
      </w:r>
      <w:r w:rsidR="00C57DA6" w:rsidRPr="00BA3BAA">
        <w:rPr>
          <w:b/>
          <w:sz w:val="28"/>
          <w:szCs w:val="28"/>
        </w:rPr>
        <w:t>Заседание №</w:t>
      </w:r>
      <w:r w:rsidR="00E27E7E">
        <w:rPr>
          <w:b/>
          <w:sz w:val="28"/>
          <w:szCs w:val="28"/>
        </w:rPr>
        <w:t xml:space="preserve"> </w:t>
      </w:r>
      <w:r>
        <w:rPr>
          <w:b/>
          <w:sz w:val="28"/>
          <w:szCs w:val="28"/>
        </w:rPr>
        <w:t>17</w:t>
      </w:r>
    </w:p>
    <w:p w:rsidR="00C57DA6" w:rsidRDefault="00C57DA6" w:rsidP="006B38C7">
      <w:pPr>
        <w:jc w:val="right"/>
        <w:rPr>
          <w:b/>
          <w:sz w:val="28"/>
          <w:szCs w:val="28"/>
        </w:rPr>
      </w:pPr>
      <w:r w:rsidRPr="00BA3BAA">
        <w:rPr>
          <w:sz w:val="28"/>
          <w:szCs w:val="28"/>
        </w:rPr>
        <w:t xml:space="preserve">    </w:t>
      </w:r>
      <w:r w:rsidRPr="00BA3BAA">
        <w:rPr>
          <w:b/>
          <w:sz w:val="28"/>
          <w:szCs w:val="28"/>
        </w:rPr>
        <w:t>Время проведения в 1</w:t>
      </w:r>
      <w:r w:rsidR="00216AD3">
        <w:rPr>
          <w:b/>
          <w:sz w:val="28"/>
          <w:szCs w:val="28"/>
        </w:rPr>
        <w:t>5</w:t>
      </w:r>
      <w:r w:rsidRPr="00BA3BAA">
        <w:rPr>
          <w:b/>
          <w:sz w:val="28"/>
          <w:szCs w:val="28"/>
        </w:rPr>
        <w:t xml:space="preserve"> </w:t>
      </w:r>
      <w:r w:rsidR="008575B8">
        <w:rPr>
          <w:b/>
          <w:sz w:val="28"/>
          <w:szCs w:val="28"/>
        </w:rPr>
        <w:t>–</w:t>
      </w:r>
      <w:r w:rsidRPr="00BA3BAA">
        <w:rPr>
          <w:b/>
          <w:sz w:val="28"/>
          <w:szCs w:val="28"/>
        </w:rPr>
        <w:t xml:space="preserve"> 00</w:t>
      </w:r>
    </w:p>
    <w:p w:rsidR="00C553B0" w:rsidRDefault="00C553B0" w:rsidP="006B38C7">
      <w:pPr>
        <w:jc w:val="right"/>
        <w:rPr>
          <w:b/>
          <w:sz w:val="28"/>
          <w:szCs w:val="28"/>
        </w:rPr>
      </w:pPr>
    </w:p>
    <w:p w:rsidR="008F7A53" w:rsidRDefault="008F7A53" w:rsidP="006B38C7">
      <w:pPr>
        <w:jc w:val="right"/>
        <w:rPr>
          <w:b/>
          <w:sz w:val="28"/>
          <w:szCs w:val="28"/>
        </w:rPr>
      </w:pPr>
    </w:p>
    <w:p w:rsidR="008F7A53" w:rsidRDefault="008F7A53" w:rsidP="006B38C7">
      <w:pPr>
        <w:jc w:val="right"/>
        <w:rPr>
          <w:b/>
          <w:sz w:val="28"/>
          <w:szCs w:val="28"/>
        </w:rPr>
      </w:pPr>
    </w:p>
    <w:p w:rsidR="00E27E7E" w:rsidRDefault="009F2BB0" w:rsidP="00A81D28">
      <w:pPr>
        <w:jc w:val="both"/>
      </w:pPr>
      <w:r>
        <w:t xml:space="preserve">1.  </w:t>
      </w:r>
      <w:proofErr w:type="gramStart"/>
      <w:r w:rsidR="00E27E7E" w:rsidRPr="00B5535B">
        <w:rPr>
          <w:b/>
        </w:rPr>
        <w:t>ПРОЕКТ РЕШЕНИЯ</w:t>
      </w:r>
      <w:r w:rsidR="00E27E7E">
        <w:t xml:space="preserve"> </w:t>
      </w:r>
      <w:r w:rsidR="00216AD3">
        <w:t xml:space="preserve"> </w:t>
      </w:r>
      <w:r w:rsidR="006E071D">
        <w:t>«</w:t>
      </w:r>
      <w:r w:rsidR="00A81D28">
        <w:t>О внесении изменений и дополнений в решение совета депутатов Борского сельского поселения Бокситогорского муниципального района Ленинградской области № 75 от 15 декабря 2020 года «О бюджете Борского сельского поселения Бокситогорского муниципального района Ленинградской области на 2021 год и плановый период 2022 и 2023 годов» (с изменениями и дополнениями, внесенными решениями совета депутатов Борского сельского поселения Бокситогорского муниципального района Ленинградской</w:t>
      </w:r>
      <w:proofErr w:type="gramEnd"/>
      <w:r w:rsidR="00A81D28">
        <w:t xml:space="preserve"> области № 101 от 19 апреля 2021 года, № 112 от 18 августа 2021 года)»</w:t>
      </w:r>
    </w:p>
    <w:p w:rsidR="009B6921" w:rsidRDefault="009B6921" w:rsidP="009B6921">
      <w:pPr>
        <w:rPr>
          <w:i/>
        </w:rPr>
      </w:pPr>
      <w:r>
        <w:rPr>
          <w:i/>
        </w:rPr>
        <w:t xml:space="preserve">Докладывает: заместитель главы </w:t>
      </w:r>
      <w:proofErr w:type="gramStart"/>
      <w:r>
        <w:rPr>
          <w:i/>
        </w:rPr>
        <w:t>администрации-главный</w:t>
      </w:r>
      <w:proofErr w:type="gramEnd"/>
      <w:r>
        <w:rPr>
          <w:i/>
        </w:rPr>
        <w:t xml:space="preserve"> бухгалтер</w:t>
      </w:r>
      <w:r w:rsidRPr="009B6921">
        <w:t xml:space="preserve"> </w:t>
      </w:r>
      <w:r w:rsidRPr="009B6921">
        <w:rPr>
          <w:i/>
        </w:rPr>
        <w:t>администрации Борского сельского поселения</w:t>
      </w:r>
      <w:r>
        <w:rPr>
          <w:i/>
        </w:rPr>
        <w:t xml:space="preserve"> – Тузова Тамара Анатольевна</w:t>
      </w:r>
    </w:p>
    <w:p w:rsidR="00216AD3" w:rsidRPr="00B5535B" w:rsidRDefault="00216AD3" w:rsidP="00216AD3">
      <w:pPr>
        <w:rPr>
          <w:i/>
        </w:rPr>
      </w:pPr>
    </w:p>
    <w:p w:rsidR="00A81D28" w:rsidRDefault="00E27E7E" w:rsidP="00A81D28">
      <w:r>
        <w:t xml:space="preserve">2. </w:t>
      </w:r>
      <w:r w:rsidRPr="00B5535B">
        <w:rPr>
          <w:b/>
        </w:rPr>
        <w:t>ПРОЕКТ РЕШЕНИЯ</w:t>
      </w:r>
      <w:r>
        <w:t xml:space="preserve"> </w:t>
      </w:r>
      <w:r w:rsidR="006E071D">
        <w:t>«</w:t>
      </w:r>
      <w:r w:rsidR="00A81D28">
        <w:t xml:space="preserve">Об установлении должностей, размеров месячных должностных окладов служащих администрации Борского сельского поселения </w:t>
      </w:r>
    </w:p>
    <w:p w:rsidR="00C553B0" w:rsidRDefault="00A81D28" w:rsidP="00A81D28">
      <w:r>
        <w:t xml:space="preserve">Бокситогорского муниципального района Ленинградской области»                                               </w:t>
      </w:r>
    </w:p>
    <w:p w:rsidR="006E071D" w:rsidRDefault="009B6921" w:rsidP="006E071D">
      <w:pPr>
        <w:rPr>
          <w:i/>
        </w:rPr>
      </w:pPr>
      <w:r>
        <w:rPr>
          <w:i/>
        </w:rPr>
        <w:t xml:space="preserve">Докладывает: </w:t>
      </w:r>
      <w:r w:rsidR="00C553B0">
        <w:rPr>
          <w:i/>
        </w:rPr>
        <w:t>Заместитель главы администрации</w:t>
      </w:r>
      <w:r w:rsidRPr="009B6921">
        <w:t xml:space="preserve"> </w:t>
      </w:r>
      <w:r w:rsidRPr="009B6921">
        <w:rPr>
          <w:i/>
        </w:rPr>
        <w:t>Борского сельского поселения</w:t>
      </w:r>
      <w:proofErr w:type="gramStart"/>
      <w:r>
        <w:rPr>
          <w:i/>
        </w:rPr>
        <w:t xml:space="preserve"> –</w:t>
      </w:r>
      <w:r w:rsidR="006E071D">
        <w:rPr>
          <w:i/>
        </w:rPr>
        <w:t>-</w:t>
      </w:r>
      <w:proofErr w:type="gramEnd"/>
      <w:r w:rsidR="006E071D">
        <w:rPr>
          <w:i/>
        </w:rPr>
        <w:t>главный бухгалтер</w:t>
      </w:r>
      <w:r w:rsidR="006E071D" w:rsidRPr="009B6921">
        <w:t xml:space="preserve"> </w:t>
      </w:r>
      <w:r w:rsidR="006E071D" w:rsidRPr="009B6921">
        <w:rPr>
          <w:i/>
        </w:rPr>
        <w:t>администрации Борского сельского поселения</w:t>
      </w:r>
      <w:r w:rsidR="006E071D">
        <w:rPr>
          <w:i/>
        </w:rPr>
        <w:t xml:space="preserve"> – Тузова Тамара Анатольевна</w:t>
      </w:r>
    </w:p>
    <w:p w:rsidR="00E27E7E" w:rsidRPr="00B5535B" w:rsidRDefault="00E27E7E" w:rsidP="00E27E7E">
      <w:pPr>
        <w:rPr>
          <w:b/>
        </w:rPr>
      </w:pPr>
    </w:p>
    <w:p w:rsidR="00A81D28" w:rsidRDefault="00E27E7E" w:rsidP="00E27E7E">
      <w:r w:rsidRPr="00B5535B">
        <w:rPr>
          <w:b/>
        </w:rPr>
        <w:t xml:space="preserve">3. </w:t>
      </w:r>
      <w:proofErr w:type="gramStart"/>
      <w:r w:rsidRPr="00B5535B">
        <w:rPr>
          <w:b/>
        </w:rPr>
        <w:t>ПРОЕКТ</w:t>
      </w:r>
      <w:r>
        <w:t xml:space="preserve"> РЕШЕНИЯ </w:t>
      </w:r>
      <w:r w:rsidR="008F7A53">
        <w:t>«</w:t>
      </w:r>
      <w:r w:rsidR="00A81D28" w:rsidRPr="00A81D28">
        <w:t>Внесение изменений и дополнений в решение совета депутатов Борского сельского поселения Бокситогорского муниципального района Ленинградской области № 78 от 15 декабря 2020 года «Об утверждении Положений о порядке формирования  фонда оплаты труда и материальном стимулировании муниципальных служащих и работников, замещающих должности, не являющиеся должностями муниципальной службы,  органов местного самоуправления Борского сельского поселения Бокситогорского муниципального района Ленинградской области»</w:t>
      </w:r>
      <w:proofErr w:type="gramEnd"/>
    </w:p>
    <w:p w:rsidR="008F7A53" w:rsidRDefault="009B6921" w:rsidP="00C553B0">
      <w:pPr>
        <w:rPr>
          <w:i/>
        </w:rPr>
      </w:pPr>
      <w:r>
        <w:rPr>
          <w:i/>
        </w:rPr>
        <w:t>Докладывает: заместитель главы администрации Борского сельского поселения  –</w:t>
      </w:r>
      <w:r w:rsidR="00A81D28" w:rsidRPr="00A81D28">
        <w:t xml:space="preserve"> </w:t>
      </w:r>
      <w:r w:rsidR="00A81D28" w:rsidRPr="00A81D28">
        <w:rPr>
          <w:i/>
        </w:rPr>
        <w:t>главный бухгалтер администрации Борского сельского поселения – Тузова Тамара Анатольевна</w:t>
      </w:r>
    </w:p>
    <w:p w:rsidR="00A81D28" w:rsidRDefault="00A81D28" w:rsidP="00C553B0">
      <w:pPr>
        <w:rPr>
          <w:i/>
        </w:rPr>
      </w:pPr>
    </w:p>
    <w:p w:rsidR="008F7A53" w:rsidRPr="008F7A53" w:rsidRDefault="008F7A53" w:rsidP="00A81D28">
      <w:r>
        <w:t>4</w:t>
      </w:r>
      <w:r w:rsidRPr="008F7A53">
        <w:t>. ПРОЕКТ РЕШЕНИЯ</w:t>
      </w:r>
      <w:r>
        <w:t xml:space="preserve"> «</w:t>
      </w:r>
      <w:r w:rsidR="00A81D28">
        <w:t xml:space="preserve">Об утверждении Порядка поощрения муниципальной управленческой команды Борского сельского поселения Бокситогорского муниципального района Ленинградской области за счет иного межбюджетного трансферта, выделенного бюджету Борского сельского поселения Бокситогорского муниципального района Ленинградской области из бюджета Бокситогорского муниципального района Ленинградской области за достижение </w:t>
      </w:r>
      <w:proofErr w:type="gramStart"/>
      <w:r w:rsidR="00A81D28">
        <w:t xml:space="preserve">показателей деятельности органов исполнительной власти субъектов Российской </w:t>
      </w:r>
      <w:r w:rsidR="00A81D28" w:rsidRPr="00A81D28">
        <w:t>Федерации</w:t>
      </w:r>
      <w:proofErr w:type="gramEnd"/>
      <w:r>
        <w:t>»</w:t>
      </w:r>
    </w:p>
    <w:p w:rsidR="008F7A53" w:rsidRDefault="008F7A53" w:rsidP="008F7A53">
      <w:pPr>
        <w:rPr>
          <w:i/>
        </w:rPr>
      </w:pPr>
      <w:r>
        <w:rPr>
          <w:i/>
        </w:rPr>
        <w:t>Докладывает: заместитель главы администрации Борского сельского поселения  –</w:t>
      </w:r>
      <w:r w:rsidR="00A81D28" w:rsidRPr="00A81D28">
        <w:t xml:space="preserve"> </w:t>
      </w:r>
      <w:r w:rsidR="00A81D28" w:rsidRPr="00A81D28">
        <w:rPr>
          <w:i/>
        </w:rPr>
        <w:t xml:space="preserve">главный бухгалтер администрации Борского сельского поселения – Тузова Тамара Анатольевна </w:t>
      </w:r>
    </w:p>
    <w:p w:rsidR="008F7A53" w:rsidRDefault="008F7A53" w:rsidP="008F7A53">
      <w:pPr>
        <w:rPr>
          <w:i/>
        </w:rPr>
      </w:pPr>
    </w:p>
    <w:p w:rsidR="008F7A53" w:rsidRPr="008F7A53" w:rsidRDefault="008F7A53" w:rsidP="00C553B0">
      <w:r w:rsidRPr="008F7A53">
        <w:t>5. ПРОЕКТ РЕШЕНИЯ</w:t>
      </w:r>
      <w:r>
        <w:t xml:space="preserve"> «</w:t>
      </w:r>
      <w:r w:rsidR="00380C86" w:rsidRPr="00380C86">
        <w:t>Об утверждении положения о муниципальном жилищном контроле на территории Борского сельского поселения Бокситогорского муниципального района Ленингра</w:t>
      </w:r>
      <w:r w:rsidR="00380C86">
        <w:t>дской области»</w:t>
      </w:r>
    </w:p>
    <w:p w:rsidR="008F7A53" w:rsidRDefault="008F7A53" w:rsidP="008F7A53">
      <w:pPr>
        <w:rPr>
          <w:i/>
        </w:rPr>
      </w:pPr>
      <w:r>
        <w:rPr>
          <w:i/>
        </w:rPr>
        <w:t xml:space="preserve">Докладывает: </w:t>
      </w:r>
      <w:r w:rsidR="00380C86">
        <w:rPr>
          <w:i/>
        </w:rPr>
        <w:t xml:space="preserve">Начальник жилищно-коммунального сектора </w:t>
      </w:r>
      <w:r>
        <w:rPr>
          <w:i/>
        </w:rPr>
        <w:t xml:space="preserve"> </w:t>
      </w:r>
      <w:r w:rsidR="00380C86">
        <w:rPr>
          <w:i/>
        </w:rPr>
        <w:t xml:space="preserve">администрации Борского сельского поселения </w:t>
      </w:r>
      <w:r>
        <w:rPr>
          <w:i/>
        </w:rPr>
        <w:t xml:space="preserve"> –</w:t>
      </w:r>
      <w:r w:rsidR="00380C86">
        <w:rPr>
          <w:i/>
        </w:rPr>
        <w:t xml:space="preserve"> Сергеева Юлия Николаевна</w:t>
      </w:r>
      <w:r>
        <w:rPr>
          <w:i/>
        </w:rPr>
        <w:t xml:space="preserve"> </w:t>
      </w:r>
    </w:p>
    <w:p w:rsidR="008F7A53" w:rsidRDefault="008F7A53" w:rsidP="00C553B0">
      <w:pPr>
        <w:rPr>
          <w:i/>
        </w:rPr>
      </w:pPr>
    </w:p>
    <w:p w:rsidR="008F7A53" w:rsidRDefault="008F7A53" w:rsidP="00380C86">
      <w:r>
        <w:t>6</w:t>
      </w:r>
      <w:r w:rsidRPr="008F7A53">
        <w:t>. ПРОЕКТ РЕШЕНИЯ</w:t>
      </w:r>
      <w:r>
        <w:t xml:space="preserve"> «</w:t>
      </w:r>
      <w:r w:rsidR="00380C86" w:rsidRPr="00380C86">
        <w:t xml:space="preserve">Об утверждении правил благоустройства территории Борского сельского поселения Бокситогорского муниципального района  Ленинградской области </w:t>
      </w:r>
    </w:p>
    <w:p w:rsidR="00380C86" w:rsidRDefault="00380C86" w:rsidP="00380C86">
      <w:pPr>
        <w:rPr>
          <w:i/>
        </w:rPr>
      </w:pPr>
      <w:r>
        <w:rPr>
          <w:i/>
        </w:rPr>
        <w:t xml:space="preserve">Докладывает: Начальник жилищно-коммунального сектора  администрации Борского сельского поселения  – Сергеева Юлия Николаевна </w:t>
      </w:r>
    </w:p>
    <w:p w:rsidR="00380C86" w:rsidRDefault="00380C86" w:rsidP="00380C86">
      <w:pPr>
        <w:rPr>
          <w:i/>
        </w:rPr>
      </w:pPr>
    </w:p>
    <w:p w:rsidR="00380C86" w:rsidRDefault="00380C86" w:rsidP="00380C86"/>
    <w:p w:rsidR="00500ACB" w:rsidRPr="00C21256" w:rsidRDefault="00380C86" w:rsidP="00C553B0">
      <w:r>
        <w:t>7</w:t>
      </w:r>
      <w:bookmarkStart w:id="0" w:name="_GoBack"/>
      <w:bookmarkEnd w:id="0"/>
      <w:r w:rsidR="00C21256" w:rsidRPr="00C21256">
        <w:t>.</w:t>
      </w:r>
      <w:r w:rsidR="00577F77" w:rsidRPr="00C21256">
        <w:t xml:space="preserve"> РАЗНОЕ</w:t>
      </w:r>
    </w:p>
    <w:p w:rsidR="001A5BC1" w:rsidRPr="00E27E7E" w:rsidRDefault="001A5BC1" w:rsidP="00E27E7E">
      <w:pPr>
        <w:jc w:val="both"/>
      </w:pPr>
    </w:p>
    <w:p w:rsidR="00E27E7E" w:rsidRDefault="00E27E7E" w:rsidP="00E27E7E">
      <w:pPr>
        <w:jc w:val="both"/>
        <w:rPr>
          <w:i/>
        </w:rPr>
      </w:pPr>
    </w:p>
    <w:p w:rsidR="00E27E7E" w:rsidRDefault="00E27E7E" w:rsidP="00E27E7E">
      <w:pPr>
        <w:pStyle w:val="a3"/>
        <w:spacing w:before="0" w:beforeAutospacing="0" w:after="0" w:afterAutospacing="0" w:line="240" w:lineRule="atLeast"/>
        <w:jc w:val="both"/>
        <w:rPr>
          <w:i/>
        </w:rPr>
      </w:pPr>
    </w:p>
    <w:p w:rsidR="00BB336F" w:rsidRDefault="00BB336F" w:rsidP="00E27E7E">
      <w:pPr>
        <w:pStyle w:val="a3"/>
        <w:spacing w:before="0" w:beforeAutospacing="0" w:after="0" w:afterAutospacing="0" w:line="240" w:lineRule="atLeast"/>
        <w:jc w:val="both"/>
        <w:rPr>
          <w:i/>
        </w:rPr>
      </w:pPr>
    </w:p>
    <w:p w:rsidR="00BB336F" w:rsidRDefault="00BB336F" w:rsidP="00E27E7E">
      <w:pPr>
        <w:pStyle w:val="a3"/>
        <w:spacing w:before="0" w:beforeAutospacing="0" w:after="0" w:afterAutospacing="0" w:line="240" w:lineRule="atLeast"/>
        <w:jc w:val="both"/>
        <w:rPr>
          <w:i/>
        </w:rPr>
      </w:pPr>
    </w:p>
    <w:p w:rsidR="00BB336F" w:rsidRPr="001A5BC1" w:rsidRDefault="00BB336F" w:rsidP="00E27E7E">
      <w:pPr>
        <w:pStyle w:val="a3"/>
        <w:spacing w:before="0" w:beforeAutospacing="0" w:after="0" w:afterAutospacing="0" w:line="240" w:lineRule="atLeast"/>
        <w:jc w:val="both"/>
        <w:rPr>
          <w:i/>
        </w:rPr>
      </w:pPr>
    </w:p>
    <w:p w:rsidR="00500ACB" w:rsidRDefault="00500ACB" w:rsidP="00093C73">
      <w:pPr>
        <w:jc w:val="both"/>
      </w:pPr>
    </w:p>
    <w:sectPr w:rsidR="00500ACB" w:rsidSect="00EF2CC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D28" w:rsidRDefault="00A81D28" w:rsidP="00B46CDE">
      <w:r>
        <w:separator/>
      </w:r>
    </w:p>
  </w:endnote>
  <w:endnote w:type="continuationSeparator" w:id="0">
    <w:p w:rsidR="00A81D28" w:rsidRDefault="00A81D28" w:rsidP="00B4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28" w:rsidRDefault="00A81D2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28" w:rsidRDefault="00A81D2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28" w:rsidRDefault="00A81D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D28" w:rsidRDefault="00A81D28" w:rsidP="00B46CDE">
      <w:r>
        <w:separator/>
      </w:r>
    </w:p>
  </w:footnote>
  <w:footnote w:type="continuationSeparator" w:id="0">
    <w:p w:rsidR="00A81D28" w:rsidRDefault="00A81D28" w:rsidP="00B46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28" w:rsidRDefault="00A81D2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28" w:rsidRDefault="00A81D2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28" w:rsidRDefault="00A81D2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1C3"/>
    <w:multiLevelType w:val="hybridMultilevel"/>
    <w:tmpl w:val="E8CA164A"/>
    <w:lvl w:ilvl="0" w:tplc="DE16B70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40D3987"/>
    <w:multiLevelType w:val="hybridMultilevel"/>
    <w:tmpl w:val="FA5C4B42"/>
    <w:lvl w:ilvl="0" w:tplc="0118778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F860F84"/>
    <w:multiLevelType w:val="hybridMultilevel"/>
    <w:tmpl w:val="5F747B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3304"/>
    <w:rsid w:val="00083B2A"/>
    <w:rsid w:val="0008727C"/>
    <w:rsid w:val="00092596"/>
    <w:rsid w:val="00093C73"/>
    <w:rsid w:val="000E536A"/>
    <w:rsid w:val="00104019"/>
    <w:rsid w:val="0010562F"/>
    <w:rsid w:val="001110E2"/>
    <w:rsid w:val="00133106"/>
    <w:rsid w:val="001550F6"/>
    <w:rsid w:val="001571E6"/>
    <w:rsid w:val="00162AD8"/>
    <w:rsid w:val="001A5BC1"/>
    <w:rsid w:val="00216AD3"/>
    <w:rsid w:val="00261BFC"/>
    <w:rsid w:val="00264FB5"/>
    <w:rsid w:val="002844E6"/>
    <w:rsid w:val="0028543E"/>
    <w:rsid w:val="00290FF0"/>
    <w:rsid w:val="002A35AE"/>
    <w:rsid w:val="002B2DFD"/>
    <w:rsid w:val="00321EBC"/>
    <w:rsid w:val="003311D6"/>
    <w:rsid w:val="00380C86"/>
    <w:rsid w:val="00384401"/>
    <w:rsid w:val="003929AC"/>
    <w:rsid w:val="003C5713"/>
    <w:rsid w:val="003E4143"/>
    <w:rsid w:val="00432DD0"/>
    <w:rsid w:val="00485F73"/>
    <w:rsid w:val="004D75C6"/>
    <w:rsid w:val="00500ACB"/>
    <w:rsid w:val="00516F14"/>
    <w:rsid w:val="00535CEF"/>
    <w:rsid w:val="00543241"/>
    <w:rsid w:val="00576DFB"/>
    <w:rsid w:val="00577F77"/>
    <w:rsid w:val="005B51EE"/>
    <w:rsid w:val="00613D9E"/>
    <w:rsid w:val="006262DE"/>
    <w:rsid w:val="0062753D"/>
    <w:rsid w:val="0066427E"/>
    <w:rsid w:val="0067064F"/>
    <w:rsid w:val="00693304"/>
    <w:rsid w:val="006933C2"/>
    <w:rsid w:val="006B38C7"/>
    <w:rsid w:val="006E071D"/>
    <w:rsid w:val="006F5A3F"/>
    <w:rsid w:val="0071384F"/>
    <w:rsid w:val="007B44CE"/>
    <w:rsid w:val="007C5305"/>
    <w:rsid w:val="007E068E"/>
    <w:rsid w:val="008575B8"/>
    <w:rsid w:val="008645BB"/>
    <w:rsid w:val="0088660E"/>
    <w:rsid w:val="008C5308"/>
    <w:rsid w:val="008D61D5"/>
    <w:rsid w:val="008F140B"/>
    <w:rsid w:val="008F7A53"/>
    <w:rsid w:val="009624DF"/>
    <w:rsid w:val="009A21C1"/>
    <w:rsid w:val="009B6378"/>
    <w:rsid w:val="009B6921"/>
    <w:rsid w:val="009F2BB0"/>
    <w:rsid w:val="00A1186F"/>
    <w:rsid w:val="00A702D7"/>
    <w:rsid w:val="00A81D28"/>
    <w:rsid w:val="00AC5AEF"/>
    <w:rsid w:val="00AE16AF"/>
    <w:rsid w:val="00B124EF"/>
    <w:rsid w:val="00B1415A"/>
    <w:rsid w:val="00B172D2"/>
    <w:rsid w:val="00B30EA3"/>
    <w:rsid w:val="00B46CDE"/>
    <w:rsid w:val="00B5535B"/>
    <w:rsid w:val="00BA3BAA"/>
    <w:rsid w:val="00BB295B"/>
    <w:rsid w:val="00BB336F"/>
    <w:rsid w:val="00C00704"/>
    <w:rsid w:val="00C21256"/>
    <w:rsid w:val="00C547ED"/>
    <w:rsid w:val="00C553B0"/>
    <w:rsid w:val="00C57DA6"/>
    <w:rsid w:val="00C70942"/>
    <w:rsid w:val="00CC37F9"/>
    <w:rsid w:val="00CF2843"/>
    <w:rsid w:val="00D06AC0"/>
    <w:rsid w:val="00D4302A"/>
    <w:rsid w:val="00D436ED"/>
    <w:rsid w:val="00D518DC"/>
    <w:rsid w:val="00D7156A"/>
    <w:rsid w:val="00E01E81"/>
    <w:rsid w:val="00E27E7E"/>
    <w:rsid w:val="00E95B5E"/>
    <w:rsid w:val="00EA26F6"/>
    <w:rsid w:val="00EC3131"/>
    <w:rsid w:val="00EF2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86"/>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929AC"/>
    <w:pPr>
      <w:widowControl w:val="0"/>
      <w:autoSpaceDE w:val="0"/>
      <w:autoSpaceDN w:val="0"/>
      <w:adjustRightInd w:val="0"/>
    </w:pPr>
    <w:rPr>
      <w:rFonts w:ascii="Times New Roman" w:eastAsia="Times New Roman" w:hAnsi="Times New Roman"/>
      <w:b/>
      <w:bCs/>
      <w:sz w:val="24"/>
      <w:szCs w:val="24"/>
      <w:lang w:eastAsia="ru-RU"/>
    </w:rPr>
  </w:style>
  <w:style w:type="paragraph" w:customStyle="1" w:styleId="paragraph">
    <w:name w:val="paragraph"/>
    <w:basedOn w:val="a"/>
    <w:uiPriority w:val="99"/>
    <w:rsid w:val="003929AC"/>
    <w:pPr>
      <w:spacing w:before="100" w:beforeAutospacing="1" w:after="100" w:afterAutospacing="1"/>
    </w:pPr>
    <w:rPr>
      <w:rFonts w:eastAsia="Calibri"/>
    </w:rPr>
  </w:style>
  <w:style w:type="paragraph" w:customStyle="1" w:styleId="ConsNormal">
    <w:name w:val="ConsNormal"/>
    <w:rsid w:val="008C5308"/>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Normal (Web)"/>
    <w:basedOn w:val="a"/>
    <w:rsid w:val="002B2DFD"/>
    <w:pPr>
      <w:spacing w:before="100" w:beforeAutospacing="1" w:after="100" w:afterAutospacing="1"/>
    </w:pPr>
  </w:style>
  <w:style w:type="paragraph" w:styleId="3">
    <w:name w:val="Body Text 3"/>
    <w:basedOn w:val="a"/>
    <w:link w:val="30"/>
    <w:rsid w:val="00B46CDE"/>
    <w:pPr>
      <w:jc w:val="center"/>
    </w:pPr>
    <w:rPr>
      <w:rFonts w:cs="Courier New"/>
      <w:sz w:val="28"/>
      <w:szCs w:val="28"/>
    </w:rPr>
  </w:style>
  <w:style w:type="character" w:customStyle="1" w:styleId="30">
    <w:name w:val="Основной текст 3 Знак"/>
    <w:basedOn w:val="a0"/>
    <w:link w:val="3"/>
    <w:rsid w:val="00B46CDE"/>
    <w:rPr>
      <w:rFonts w:ascii="Times New Roman" w:eastAsia="Times New Roman" w:hAnsi="Times New Roman" w:cs="Courier New"/>
      <w:sz w:val="28"/>
      <w:szCs w:val="28"/>
      <w:lang w:eastAsia="ru-RU"/>
    </w:rPr>
  </w:style>
  <w:style w:type="paragraph" w:styleId="a4">
    <w:name w:val="header"/>
    <w:basedOn w:val="a"/>
    <w:link w:val="a5"/>
    <w:uiPriority w:val="99"/>
    <w:unhideWhenUsed/>
    <w:rsid w:val="00B46CDE"/>
    <w:pPr>
      <w:tabs>
        <w:tab w:val="center" w:pos="4677"/>
        <w:tab w:val="right" w:pos="9355"/>
      </w:tabs>
    </w:pPr>
  </w:style>
  <w:style w:type="character" w:customStyle="1" w:styleId="a5">
    <w:name w:val="Верхний колонтитул Знак"/>
    <w:basedOn w:val="a0"/>
    <w:link w:val="a4"/>
    <w:uiPriority w:val="99"/>
    <w:rsid w:val="00B46CDE"/>
    <w:rPr>
      <w:rFonts w:ascii="Times New Roman" w:eastAsia="Times New Roman" w:hAnsi="Times New Roman"/>
      <w:sz w:val="24"/>
      <w:szCs w:val="24"/>
      <w:lang w:eastAsia="ru-RU"/>
    </w:rPr>
  </w:style>
  <w:style w:type="paragraph" w:styleId="a6">
    <w:name w:val="footer"/>
    <w:basedOn w:val="a"/>
    <w:link w:val="a7"/>
    <w:uiPriority w:val="99"/>
    <w:unhideWhenUsed/>
    <w:rsid w:val="00B46CDE"/>
    <w:pPr>
      <w:tabs>
        <w:tab w:val="center" w:pos="4677"/>
        <w:tab w:val="right" w:pos="9355"/>
      </w:tabs>
    </w:pPr>
  </w:style>
  <w:style w:type="character" w:customStyle="1" w:styleId="a7">
    <w:name w:val="Нижний колонтитул Знак"/>
    <w:basedOn w:val="a0"/>
    <w:link w:val="a6"/>
    <w:uiPriority w:val="99"/>
    <w:rsid w:val="00B46CDE"/>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E95B5E"/>
    <w:rPr>
      <w:rFonts w:ascii="Tahoma" w:hAnsi="Tahoma" w:cs="Tahoma"/>
      <w:sz w:val="16"/>
      <w:szCs w:val="16"/>
    </w:rPr>
  </w:style>
  <w:style w:type="character" w:customStyle="1" w:styleId="a9">
    <w:name w:val="Текст выноски Знак"/>
    <w:basedOn w:val="a0"/>
    <w:link w:val="a8"/>
    <w:uiPriority w:val="99"/>
    <w:semiHidden/>
    <w:rsid w:val="00E95B5E"/>
    <w:rPr>
      <w:rFonts w:ascii="Tahoma" w:eastAsia="Times New Roman" w:hAnsi="Tahoma" w:cs="Tahoma"/>
      <w:sz w:val="16"/>
      <w:szCs w:val="16"/>
      <w:lang w:eastAsia="ru-RU"/>
    </w:rPr>
  </w:style>
  <w:style w:type="character" w:styleId="aa">
    <w:name w:val="Strong"/>
    <w:qFormat/>
    <w:locked/>
    <w:rsid w:val="00E27E7E"/>
    <w:rPr>
      <w:b/>
      <w:bCs/>
    </w:rPr>
  </w:style>
  <w:style w:type="paragraph" w:customStyle="1" w:styleId="ConsPlusNormal">
    <w:name w:val="ConsPlusNormal"/>
    <w:rsid w:val="00485F73"/>
    <w:pPr>
      <w:widowControl w:val="0"/>
      <w:autoSpaceDE w:val="0"/>
      <w:autoSpaceDN w:val="0"/>
    </w:pPr>
    <w:rPr>
      <w:rFonts w:eastAsia="Times New Roman"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8736">
      <w:bodyDiv w:val="1"/>
      <w:marLeft w:val="0"/>
      <w:marRight w:val="0"/>
      <w:marTop w:val="0"/>
      <w:marBottom w:val="0"/>
      <w:divBdr>
        <w:top w:val="none" w:sz="0" w:space="0" w:color="auto"/>
        <w:left w:val="none" w:sz="0" w:space="0" w:color="auto"/>
        <w:bottom w:val="none" w:sz="0" w:space="0" w:color="auto"/>
        <w:right w:val="none" w:sz="0" w:space="0" w:color="auto"/>
      </w:divBdr>
    </w:div>
    <w:div w:id="554319217">
      <w:bodyDiv w:val="1"/>
      <w:marLeft w:val="0"/>
      <w:marRight w:val="0"/>
      <w:marTop w:val="0"/>
      <w:marBottom w:val="0"/>
      <w:divBdr>
        <w:top w:val="none" w:sz="0" w:space="0" w:color="auto"/>
        <w:left w:val="none" w:sz="0" w:space="0" w:color="auto"/>
        <w:bottom w:val="none" w:sz="0" w:space="0" w:color="auto"/>
        <w:right w:val="none" w:sz="0" w:space="0" w:color="auto"/>
      </w:divBdr>
    </w:div>
    <w:div w:id="676618558">
      <w:bodyDiv w:val="1"/>
      <w:marLeft w:val="0"/>
      <w:marRight w:val="0"/>
      <w:marTop w:val="0"/>
      <w:marBottom w:val="0"/>
      <w:divBdr>
        <w:top w:val="none" w:sz="0" w:space="0" w:color="auto"/>
        <w:left w:val="none" w:sz="0" w:space="0" w:color="auto"/>
        <w:bottom w:val="none" w:sz="0" w:space="0" w:color="auto"/>
        <w:right w:val="none" w:sz="0" w:space="0" w:color="auto"/>
      </w:divBdr>
    </w:div>
    <w:div w:id="842473584">
      <w:bodyDiv w:val="1"/>
      <w:marLeft w:val="0"/>
      <w:marRight w:val="0"/>
      <w:marTop w:val="0"/>
      <w:marBottom w:val="0"/>
      <w:divBdr>
        <w:top w:val="none" w:sz="0" w:space="0" w:color="auto"/>
        <w:left w:val="none" w:sz="0" w:space="0" w:color="auto"/>
        <w:bottom w:val="none" w:sz="0" w:space="0" w:color="auto"/>
        <w:right w:val="none" w:sz="0" w:space="0" w:color="auto"/>
      </w:divBdr>
    </w:div>
    <w:div w:id="909267911">
      <w:bodyDiv w:val="1"/>
      <w:marLeft w:val="0"/>
      <w:marRight w:val="0"/>
      <w:marTop w:val="0"/>
      <w:marBottom w:val="0"/>
      <w:divBdr>
        <w:top w:val="none" w:sz="0" w:space="0" w:color="auto"/>
        <w:left w:val="none" w:sz="0" w:space="0" w:color="auto"/>
        <w:bottom w:val="none" w:sz="0" w:space="0" w:color="auto"/>
        <w:right w:val="none" w:sz="0" w:space="0" w:color="auto"/>
      </w:divBdr>
    </w:div>
    <w:div w:id="1072309413">
      <w:bodyDiv w:val="1"/>
      <w:marLeft w:val="0"/>
      <w:marRight w:val="0"/>
      <w:marTop w:val="0"/>
      <w:marBottom w:val="0"/>
      <w:divBdr>
        <w:top w:val="none" w:sz="0" w:space="0" w:color="auto"/>
        <w:left w:val="none" w:sz="0" w:space="0" w:color="auto"/>
        <w:bottom w:val="none" w:sz="0" w:space="0" w:color="auto"/>
        <w:right w:val="none" w:sz="0" w:space="0" w:color="auto"/>
      </w:divBdr>
    </w:div>
    <w:div w:id="1111166252">
      <w:bodyDiv w:val="1"/>
      <w:marLeft w:val="0"/>
      <w:marRight w:val="0"/>
      <w:marTop w:val="0"/>
      <w:marBottom w:val="0"/>
      <w:divBdr>
        <w:top w:val="none" w:sz="0" w:space="0" w:color="auto"/>
        <w:left w:val="none" w:sz="0" w:space="0" w:color="auto"/>
        <w:bottom w:val="none" w:sz="0" w:space="0" w:color="auto"/>
        <w:right w:val="none" w:sz="0" w:space="0" w:color="auto"/>
      </w:divBdr>
    </w:div>
    <w:div w:id="120494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503</Words>
  <Characters>2872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2020-12-08T18:40:00Z</cp:lastPrinted>
  <dcterms:created xsi:type="dcterms:W3CDTF">2020-06-03T16:35:00Z</dcterms:created>
  <dcterms:modified xsi:type="dcterms:W3CDTF">2021-09-27T08:36:00Z</dcterms:modified>
</cp:coreProperties>
</file>